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681" w:rsidRDefault="006E3638" w:rsidP="00F471C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4D1546" w:rsidRDefault="004D1546" w:rsidP="00F471C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380B03" w:rsidRDefault="002F33B0" w:rsidP="00F471C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HALAMAN JUDUL</w:t>
      </w:r>
    </w:p>
    <w:p w:rsidR="002F33B0" w:rsidRDefault="002F33B0" w:rsidP="00F471C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PERSETUJUAN PEMBIMBING</w:t>
      </w:r>
    </w:p>
    <w:p w:rsidR="002F33B0" w:rsidRDefault="00D033EC" w:rsidP="00F471C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PERNYATAAN</w:t>
      </w:r>
    </w:p>
    <w:p w:rsidR="00D033EC" w:rsidRDefault="00D033EC" w:rsidP="00F471CC">
      <w:pPr>
        <w:tabs>
          <w:tab w:val="left" w:pos="1276"/>
          <w:tab w:val="left" w:leader="dot" w:pos="8647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10A7A">
        <w:rPr>
          <w:rFonts w:ascii="Times New Roman" w:hAnsi="Times New Roman" w:cs="Times New Roman"/>
          <w:b/>
          <w:sz w:val="24"/>
          <w:szCs w:val="24"/>
        </w:rPr>
        <w:t>iii</w:t>
      </w:r>
    </w:p>
    <w:p w:rsidR="00D033EC" w:rsidRDefault="00D033EC" w:rsidP="00F471CC">
      <w:pPr>
        <w:tabs>
          <w:tab w:val="left" w:pos="1276"/>
          <w:tab w:val="left" w:leader="dot" w:pos="8647"/>
        </w:tabs>
        <w:spacing w:after="0" w:line="48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ABSTRACT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310A7A">
        <w:rPr>
          <w:rFonts w:ascii="Times New Roman" w:hAnsi="Times New Roman" w:cs="Times New Roman"/>
          <w:b/>
          <w:i/>
          <w:sz w:val="24"/>
          <w:szCs w:val="24"/>
        </w:rPr>
        <w:t>iv</w:t>
      </w:r>
    </w:p>
    <w:p w:rsidR="00D033EC" w:rsidRDefault="00D033EC" w:rsidP="00F471CC">
      <w:pPr>
        <w:tabs>
          <w:tab w:val="left" w:pos="1276"/>
          <w:tab w:val="left" w:leader="dot" w:pos="8647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KATA PENGANTAR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10A7A">
        <w:rPr>
          <w:rFonts w:ascii="Times New Roman" w:hAnsi="Times New Roman" w:cs="Times New Roman"/>
          <w:b/>
          <w:sz w:val="24"/>
          <w:szCs w:val="24"/>
        </w:rPr>
        <w:t>v</w:t>
      </w:r>
    </w:p>
    <w:p w:rsidR="00D033EC" w:rsidRDefault="003C5D89" w:rsidP="00F471CC">
      <w:pPr>
        <w:tabs>
          <w:tab w:val="left" w:pos="1276"/>
          <w:tab w:val="left" w:leader="dot" w:pos="8647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10A7A">
        <w:rPr>
          <w:rFonts w:ascii="Times New Roman" w:hAnsi="Times New Roman" w:cs="Times New Roman"/>
          <w:b/>
          <w:sz w:val="24"/>
          <w:szCs w:val="24"/>
        </w:rPr>
        <w:t>vii</w:t>
      </w:r>
    </w:p>
    <w:p w:rsidR="003C5D89" w:rsidRDefault="003C5D89" w:rsidP="00F471CC">
      <w:pPr>
        <w:tabs>
          <w:tab w:val="left" w:pos="1276"/>
          <w:tab w:val="left" w:leader="dot" w:pos="8647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TABEL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C7670">
        <w:rPr>
          <w:rFonts w:ascii="Times New Roman" w:hAnsi="Times New Roman" w:cs="Times New Roman"/>
          <w:b/>
          <w:sz w:val="24"/>
          <w:szCs w:val="24"/>
        </w:rPr>
        <w:t>xii</w:t>
      </w:r>
    </w:p>
    <w:p w:rsidR="003C5D89" w:rsidRDefault="003C5D89" w:rsidP="00F471CC">
      <w:pPr>
        <w:tabs>
          <w:tab w:val="left" w:pos="1276"/>
          <w:tab w:val="left" w:leader="dot" w:pos="8647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C7670">
        <w:rPr>
          <w:rFonts w:ascii="Times New Roman" w:hAnsi="Times New Roman" w:cs="Times New Roman"/>
          <w:b/>
          <w:sz w:val="24"/>
          <w:szCs w:val="24"/>
        </w:rPr>
        <w:t>xiii</w:t>
      </w:r>
    </w:p>
    <w:p w:rsidR="003C5D89" w:rsidRPr="00D033EC" w:rsidRDefault="003C5D89" w:rsidP="00F471CC">
      <w:pPr>
        <w:tabs>
          <w:tab w:val="left" w:pos="1276"/>
          <w:tab w:val="left" w:leader="dot" w:pos="8647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10A7A">
        <w:rPr>
          <w:rFonts w:ascii="Times New Roman" w:hAnsi="Times New Roman" w:cs="Times New Roman"/>
          <w:b/>
          <w:sz w:val="24"/>
          <w:szCs w:val="24"/>
        </w:rPr>
        <w:t>x</w:t>
      </w:r>
      <w:r w:rsidR="00DC7670">
        <w:rPr>
          <w:rFonts w:ascii="Times New Roman" w:hAnsi="Times New Roman" w:cs="Times New Roman"/>
          <w:b/>
          <w:sz w:val="24"/>
          <w:szCs w:val="24"/>
        </w:rPr>
        <w:t>i</w:t>
      </w:r>
      <w:r w:rsidR="00310A7A">
        <w:rPr>
          <w:rFonts w:ascii="Times New Roman" w:hAnsi="Times New Roman" w:cs="Times New Roman"/>
          <w:b/>
          <w:sz w:val="24"/>
          <w:szCs w:val="24"/>
        </w:rPr>
        <w:t>v</w:t>
      </w:r>
    </w:p>
    <w:p w:rsidR="006E3638" w:rsidRDefault="00BB48FC" w:rsidP="00F471CC">
      <w:pPr>
        <w:tabs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</w:t>
      </w:r>
      <w:r w:rsidR="003D186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3638">
        <w:rPr>
          <w:rFonts w:ascii="Times New Roman" w:hAnsi="Times New Roman" w:cs="Times New Roman"/>
          <w:b/>
          <w:sz w:val="24"/>
          <w:szCs w:val="24"/>
        </w:rPr>
        <w:t>PENDAHULUAN</w:t>
      </w:r>
    </w:p>
    <w:p w:rsidR="006E3638" w:rsidRDefault="006E3638" w:rsidP="00F471CC">
      <w:pPr>
        <w:tabs>
          <w:tab w:val="left" w:pos="1276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1.1 Latar Belakang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4733">
        <w:rPr>
          <w:rFonts w:ascii="Times New Roman" w:hAnsi="Times New Roman" w:cs="Times New Roman"/>
          <w:sz w:val="24"/>
          <w:szCs w:val="24"/>
        </w:rPr>
        <w:tab/>
        <w:t>1.2 Rumusan Masalah Penelitian</w:t>
      </w:r>
      <w:r w:rsidR="00844733">
        <w:rPr>
          <w:rFonts w:ascii="Times New Roman" w:hAnsi="Times New Roman" w:cs="Times New Roman"/>
          <w:sz w:val="24"/>
          <w:szCs w:val="24"/>
        </w:rPr>
        <w:tab/>
        <w:t>.3</w:t>
      </w:r>
    </w:p>
    <w:p w:rsidR="006E3638" w:rsidRDefault="006E3638" w:rsidP="00F471CC">
      <w:pPr>
        <w:tabs>
          <w:tab w:val="left" w:pos="1276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 Maksud dan Tujuan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6E3638" w:rsidRDefault="006E3638" w:rsidP="00F471CC">
      <w:pPr>
        <w:tabs>
          <w:tab w:val="left" w:pos="284"/>
          <w:tab w:val="left" w:pos="1701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1.3.1 Maksud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6E3638" w:rsidRDefault="006E3638" w:rsidP="00F471CC">
      <w:pPr>
        <w:tabs>
          <w:tab w:val="left" w:pos="284"/>
          <w:tab w:val="left" w:pos="1701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1.3.2 Tujuan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6E3638" w:rsidRDefault="006E3638" w:rsidP="00F471CC">
      <w:pPr>
        <w:tabs>
          <w:tab w:val="left" w:pos="1276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1.4 Kegunaan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6E3638" w:rsidRDefault="006E3638" w:rsidP="00F471CC">
      <w:pPr>
        <w:tabs>
          <w:tab w:val="left" w:pos="709"/>
          <w:tab w:val="left" w:pos="1276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18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1.5 Lokasi dan Waktu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6E3638" w:rsidRDefault="006E3638" w:rsidP="00F471CC">
      <w:pPr>
        <w:tabs>
          <w:tab w:val="left" w:pos="284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II</w:t>
      </w:r>
      <w:r w:rsidR="003B439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TINJAUAN PUSTAKA</w:t>
      </w:r>
    </w:p>
    <w:p w:rsidR="006E3638" w:rsidRDefault="006E3638" w:rsidP="00F471CC">
      <w:pPr>
        <w:tabs>
          <w:tab w:val="left" w:pos="284"/>
          <w:tab w:val="left" w:pos="1276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B439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2.1 Tinjauan Pustaka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6E3638" w:rsidRDefault="006E3638" w:rsidP="00F471CC">
      <w:pPr>
        <w:tabs>
          <w:tab w:val="left" w:pos="284"/>
          <w:tab w:val="left" w:pos="1701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 Tinjauan tentang Bank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6E3638" w:rsidRDefault="006E3638" w:rsidP="00F471CC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2.1.1.1 Pengertian Bank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6E3638" w:rsidRDefault="006E3638" w:rsidP="00F471CC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2.1.1.2 Azas, Tujuan, Fungsi Bank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 w:rsidR="003D15C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638" w:rsidRDefault="006E3638" w:rsidP="00F471CC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2.1.1.3 Jenis-jenis Bank</w:t>
      </w:r>
      <w:r>
        <w:rPr>
          <w:rFonts w:ascii="Times New Roman" w:hAnsi="Times New Roman" w:cs="Times New Roman"/>
          <w:sz w:val="24"/>
          <w:szCs w:val="24"/>
        </w:rPr>
        <w:tab/>
      </w:r>
      <w:r w:rsidR="00FA0D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6E3638" w:rsidRDefault="00FA0D27" w:rsidP="00F471CC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2.1.1.4 Kegiatan Usaha Bank</w:t>
      </w:r>
      <w:r>
        <w:rPr>
          <w:rFonts w:ascii="Times New Roman" w:hAnsi="Times New Roman" w:cs="Times New Roman"/>
          <w:sz w:val="24"/>
          <w:szCs w:val="24"/>
        </w:rPr>
        <w:tab/>
        <w:t>10</w:t>
      </w:r>
    </w:p>
    <w:p w:rsidR="00966120" w:rsidRDefault="003D15C7" w:rsidP="003D15C7">
      <w:pPr>
        <w:tabs>
          <w:tab w:val="left" w:pos="284"/>
          <w:tab w:val="left" w:pos="1701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2.1.2 Pengertian </w:t>
      </w:r>
      <w:r w:rsidR="00966120">
        <w:rPr>
          <w:rFonts w:ascii="Times New Roman" w:hAnsi="Times New Roman" w:cs="Times New Roman"/>
          <w:sz w:val="24"/>
          <w:szCs w:val="24"/>
        </w:rPr>
        <w:t>Dana Pihak Ketiga (DPK)</w:t>
      </w:r>
      <w:r w:rsidR="00966120">
        <w:rPr>
          <w:rFonts w:ascii="Times New Roman" w:hAnsi="Times New Roman" w:cs="Times New Roman"/>
          <w:sz w:val="24"/>
          <w:szCs w:val="24"/>
        </w:rPr>
        <w:tab/>
        <w:t>12</w:t>
      </w:r>
    </w:p>
    <w:p w:rsidR="00101847" w:rsidRDefault="00101847" w:rsidP="00F471CC">
      <w:pPr>
        <w:tabs>
          <w:tab w:val="left" w:pos="284"/>
          <w:tab w:val="left" w:pos="1701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2.1.3 Tinjauan Mengenai Modal Bank</w:t>
      </w:r>
      <w:r>
        <w:rPr>
          <w:rFonts w:ascii="Times New Roman" w:hAnsi="Times New Roman" w:cs="Times New Roman"/>
          <w:sz w:val="24"/>
          <w:szCs w:val="24"/>
        </w:rPr>
        <w:tab/>
        <w:t>14</w:t>
      </w:r>
    </w:p>
    <w:p w:rsidR="00101847" w:rsidRDefault="00101847" w:rsidP="00F471CC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2.1.3.1 Pengertian Modal Bank</w:t>
      </w:r>
      <w:r>
        <w:rPr>
          <w:rFonts w:ascii="Times New Roman" w:hAnsi="Times New Roman" w:cs="Times New Roman"/>
          <w:sz w:val="24"/>
          <w:szCs w:val="24"/>
        </w:rPr>
        <w:tab/>
        <w:t>14</w:t>
      </w:r>
    </w:p>
    <w:p w:rsidR="00101847" w:rsidRDefault="00101847" w:rsidP="00F471CC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2.1.3.2 Pengertian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</w:t>
      </w:r>
      <w:r>
        <w:rPr>
          <w:rFonts w:ascii="Times New Roman" w:hAnsi="Times New Roman" w:cs="Times New Roman"/>
          <w:sz w:val="24"/>
          <w:szCs w:val="24"/>
        </w:rPr>
        <w:tab/>
        <w:t>16</w:t>
      </w:r>
    </w:p>
    <w:p w:rsidR="00101847" w:rsidRDefault="00101847" w:rsidP="00F471CC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2.1.3.3 Perhitungan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3D15C7">
        <w:rPr>
          <w:rFonts w:ascii="Times New Roman" w:hAnsi="Times New Roman" w:cs="Times New Roman"/>
          <w:sz w:val="24"/>
          <w:szCs w:val="24"/>
        </w:rPr>
        <w:t xml:space="preserve"> (CAR)</w:t>
      </w:r>
      <w:r w:rsidR="003D15C7">
        <w:rPr>
          <w:rFonts w:ascii="Times New Roman" w:hAnsi="Times New Roman" w:cs="Times New Roman"/>
          <w:sz w:val="24"/>
          <w:szCs w:val="24"/>
        </w:rPr>
        <w:tab/>
        <w:t>17</w:t>
      </w:r>
    </w:p>
    <w:p w:rsidR="00101847" w:rsidRDefault="00E924A3" w:rsidP="00F471CC">
      <w:pPr>
        <w:tabs>
          <w:tab w:val="left" w:pos="284"/>
          <w:tab w:val="left" w:pos="1701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2.1.4 Tinjauan Mengenai Ratio Profitabilitas</w:t>
      </w:r>
      <w:r>
        <w:rPr>
          <w:rFonts w:ascii="Times New Roman" w:hAnsi="Times New Roman" w:cs="Times New Roman"/>
          <w:sz w:val="24"/>
          <w:szCs w:val="24"/>
        </w:rPr>
        <w:tab/>
      </w:r>
      <w:r w:rsidR="0064496B">
        <w:rPr>
          <w:rFonts w:ascii="Times New Roman" w:hAnsi="Times New Roman" w:cs="Times New Roman"/>
          <w:sz w:val="24"/>
          <w:szCs w:val="24"/>
        </w:rPr>
        <w:t>19</w:t>
      </w:r>
    </w:p>
    <w:p w:rsidR="00E924A3" w:rsidRDefault="00E924A3" w:rsidP="00F471CC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2.1.4.1 Pengertian Ratio Profitabilitas</w:t>
      </w:r>
      <w:r>
        <w:rPr>
          <w:rFonts w:ascii="Times New Roman" w:hAnsi="Times New Roman" w:cs="Times New Roman"/>
          <w:sz w:val="24"/>
          <w:szCs w:val="24"/>
        </w:rPr>
        <w:tab/>
      </w:r>
      <w:r w:rsidR="0064496B">
        <w:rPr>
          <w:rFonts w:ascii="Times New Roman" w:hAnsi="Times New Roman" w:cs="Times New Roman"/>
          <w:sz w:val="24"/>
          <w:szCs w:val="24"/>
        </w:rPr>
        <w:t>19</w:t>
      </w:r>
    </w:p>
    <w:p w:rsidR="00F471CC" w:rsidRDefault="00F471CC" w:rsidP="00F471CC">
      <w:pPr>
        <w:tabs>
          <w:tab w:val="left" w:pos="1701"/>
          <w:tab w:val="left" w:pos="2268"/>
          <w:tab w:val="left" w:leader="dot" w:pos="8647"/>
          <w:tab w:val="left" w:pos="8789"/>
        </w:tabs>
        <w:spacing w:after="0" w:line="480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24A3">
        <w:rPr>
          <w:rFonts w:ascii="Times New Roman" w:hAnsi="Times New Roman" w:cs="Times New Roman"/>
          <w:sz w:val="24"/>
          <w:szCs w:val="24"/>
        </w:rPr>
        <w:tab/>
        <w:t>2.1.4.2</w:t>
      </w:r>
      <w:r w:rsidR="0064496B">
        <w:rPr>
          <w:rFonts w:ascii="Times New Roman" w:hAnsi="Times New Roman" w:cs="Times New Roman"/>
          <w:sz w:val="24"/>
          <w:szCs w:val="24"/>
        </w:rPr>
        <w:t xml:space="preserve"> Jenis Ratio Profitabilitas</w:t>
      </w:r>
      <w:r w:rsidR="0064496B">
        <w:rPr>
          <w:rFonts w:ascii="Times New Roman" w:hAnsi="Times New Roman" w:cs="Times New Roman"/>
          <w:sz w:val="24"/>
          <w:szCs w:val="24"/>
        </w:rPr>
        <w:tab/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4124">
        <w:rPr>
          <w:rFonts w:ascii="Times New Roman" w:hAnsi="Times New Roman" w:cs="Times New Roman"/>
          <w:sz w:val="24"/>
          <w:szCs w:val="24"/>
        </w:rPr>
        <w:t xml:space="preserve">2.1.5 Tinjauan Mengenai </w:t>
      </w:r>
      <w:r w:rsidR="00A14124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A14124">
        <w:rPr>
          <w:rFonts w:ascii="Times New Roman" w:hAnsi="Times New Roman" w:cs="Times New Roman"/>
          <w:sz w:val="24"/>
          <w:szCs w:val="24"/>
        </w:rPr>
        <w:t xml:space="preserve"> (ROA)</w:t>
      </w:r>
      <w:r w:rsidR="00A14124">
        <w:rPr>
          <w:rFonts w:ascii="Times New Roman" w:hAnsi="Times New Roman" w:cs="Times New Roman"/>
          <w:sz w:val="24"/>
          <w:szCs w:val="24"/>
        </w:rPr>
        <w:tab/>
      </w:r>
      <w:r w:rsidR="003D15C7">
        <w:rPr>
          <w:rFonts w:ascii="Times New Roman" w:hAnsi="Times New Roman" w:cs="Times New Roman"/>
          <w:sz w:val="24"/>
          <w:szCs w:val="24"/>
        </w:rPr>
        <w:t>21</w:t>
      </w:r>
    </w:p>
    <w:p w:rsidR="00F471CC" w:rsidRDefault="00A14124" w:rsidP="00F471CC">
      <w:pPr>
        <w:tabs>
          <w:tab w:val="left" w:pos="1701"/>
          <w:tab w:val="left" w:pos="2268"/>
          <w:tab w:val="left" w:leader="dot" w:pos="8647"/>
          <w:tab w:val="left" w:pos="8789"/>
        </w:tabs>
        <w:spacing w:after="0" w:line="480" w:lineRule="auto"/>
        <w:ind w:left="170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2.1.5.1 Pengertian </w:t>
      </w:r>
      <w:r w:rsidR="008F762A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1F73E3">
        <w:rPr>
          <w:rFonts w:ascii="Times New Roman" w:hAnsi="Times New Roman" w:cs="Times New Roman"/>
          <w:sz w:val="24"/>
          <w:szCs w:val="24"/>
        </w:rPr>
        <w:t xml:space="preserve"> (ROA)</w:t>
      </w:r>
      <w:r w:rsidR="003D15C7">
        <w:rPr>
          <w:rFonts w:ascii="Times New Roman" w:hAnsi="Times New Roman" w:cs="Times New Roman"/>
          <w:sz w:val="24"/>
          <w:szCs w:val="24"/>
        </w:rPr>
        <w:tab/>
        <w:t>21</w:t>
      </w:r>
      <w:r w:rsidR="00F471CC">
        <w:rPr>
          <w:rFonts w:ascii="Times New Roman" w:hAnsi="Times New Roman" w:cs="Times New Roman"/>
          <w:sz w:val="24"/>
          <w:szCs w:val="24"/>
        </w:rPr>
        <w:tab/>
      </w:r>
      <w:r w:rsidR="00C062AD">
        <w:rPr>
          <w:rFonts w:ascii="Times New Roman" w:hAnsi="Times New Roman" w:cs="Times New Roman"/>
          <w:sz w:val="24"/>
          <w:szCs w:val="24"/>
        </w:rPr>
        <w:t xml:space="preserve">2.1.5.2 Perhitnungan </w:t>
      </w:r>
      <w:r w:rsidR="00C062AD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3D15C7">
        <w:rPr>
          <w:rFonts w:ascii="Times New Roman" w:hAnsi="Times New Roman" w:cs="Times New Roman"/>
          <w:sz w:val="24"/>
          <w:szCs w:val="24"/>
        </w:rPr>
        <w:t xml:space="preserve"> (ROA)</w:t>
      </w:r>
      <w:r w:rsidR="003D15C7">
        <w:rPr>
          <w:rFonts w:ascii="Times New Roman" w:hAnsi="Times New Roman" w:cs="Times New Roman"/>
          <w:sz w:val="24"/>
          <w:szCs w:val="24"/>
        </w:rPr>
        <w:tab/>
        <w:t>22</w:t>
      </w:r>
    </w:p>
    <w:p w:rsidR="00F471CC" w:rsidRDefault="00023D9C" w:rsidP="00F471CC">
      <w:pPr>
        <w:tabs>
          <w:tab w:val="left" w:pos="1701"/>
          <w:tab w:val="left" w:pos="2268"/>
          <w:tab w:val="left" w:leader="dot" w:pos="8647"/>
          <w:tab w:val="left" w:pos="8789"/>
        </w:tabs>
        <w:spacing w:after="0" w:line="480" w:lineRule="auto"/>
        <w:ind w:left="170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Kerangka Pemi</w:t>
      </w:r>
      <w:r w:rsidR="00F34378">
        <w:rPr>
          <w:rFonts w:ascii="Times New Roman" w:hAnsi="Times New Roman" w:cs="Times New Roman"/>
          <w:sz w:val="24"/>
          <w:szCs w:val="24"/>
        </w:rPr>
        <w:t>kiran</w:t>
      </w:r>
      <w:r w:rsidR="00F34378">
        <w:rPr>
          <w:rFonts w:ascii="Times New Roman" w:hAnsi="Times New Roman" w:cs="Times New Roman"/>
          <w:sz w:val="24"/>
          <w:szCs w:val="24"/>
        </w:rPr>
        <w:tab/>
        <w:t>25</w:t>
      </w:r>
    </w:p>
    <w:p w:rsidR="00E40BDC" w:rsidRDefault="00F34378" w:rsidP="00F471CC">
      <w:pPr>
        <w:tabs>
          <w:tab w:val="left" w:pos="1701"/>
          <w:tab w:val="left" w:pos="2268"/>
          <w:tab w:val="left" w:leader="dot" w:pos="8647"/>
          <w:tab w:val="left" w:pos="8789"/>
        </w:tabs>
        <w:spacing w:after="0" w:line="480" w:lineRule="auto"/>
        <w:ind w:left="170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 Hipotesis</w:t>
      </w:r>
      <w:r>
        <w:rPr>
          <w:rFonts w:ascii="Times New Roman" w:hAnsi="Times New Roman" w:cs="Times New Roman"/>
          <w:sz w:val="24"/>
          <w:szCs w:val="24"/>
        </w:rPr>
        <w:tab/>
        <w:t>26</w:t>
      </w:r>
    </w:p>
    <w:p w:rsidR="00AE0C82" w:rsidRDefault="00AE0C82" w:rsidP="00BA63A7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III </w:t>
      </w:r>
      <w:r w:rsidR="009E3B3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OBJEK DAN METODE PENELITIAN</w:t>
      </w:r>
    </w:p>
    <w:p w:rsidR="00B9231B" w:rsidRDefault="00AE0C82" w:rsidP="00E373F5">
      <w:pPr>
        <w:tabs>
          <w:tab w:val="left" w:pos="284"/>
          <w:tab w:val="left" w:pos="709"/>
          <w:tab w:val="left" w:pos="1276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9E3B31">
        <w:rPr>
          <w:rFonts w:ascii="Times New Roman" w:hAnsi="Times New Roman" w:cs="Times New Roman"/>
          <w:b/>
          <w:sz w:val="24"/>
          <w:szCs w:val="24"/>
        </w:rPr>
        <w:tab/>
      </w:r>
      <w:r w:rsidR="009E3B31">
        <w:rPr>
          <w:rFonts w:ascii="Times New Roman" w:hAnsi="Times New Roman" w:cs="Times New Roman"/>
          <w:b/>
          <w:sz w:val="24"/>
          <w:szCs w:val="24"/>
        </w:rPr>
        <w:tab/>
      </w:r>
      <w:r w:rsidR="00A32B2C">
        <w:rPr>
          <w:rFonts w:ascii="Times New Roman" w:hAnsi="Times New Roman" w:cs="Times New Roman"/>
          <w:sz w:val="24"/>
          <w:szCs w:val="24"/>
        </w:rPr>
        <w:t>3.1 Objek Penelitian</w:t>
      </w:r>
      <w:r w:rsidR="0028076E">
        <w:rPr>
          <w:rFonts w:ascii="Times New Roman" w:hAnsi="Times New Roman" w:cs="Times New Roman"/>
          <w:sz w:val="24"/>
          <w:szCs w:val="24"/>
        </w:rPr>
        <w:tab/>
        <w:t>27</w:t>
      </w:r>
      <w:r w:rsidR="00A32B2C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746200">
        <w:rPr>
          <w:rFonts w:ascii="Times New Roman" w:hAnsi="Times New Roman" w:cs="Times New Roman"/>
          <w:sz w:val="24"/>
          <w:szCs w:val="24"/>
        </w:rPr>
        <w:t>3.1.1 Sejarah singkat PT.Bank Ne</w:t>
      </w:r>
      <w:r w:rsidR="0028076E">
        <w:rPr>
          <w:rFonts w:ascii="Times New Roman" w:hAnsi="Times New Roman" w:cs="Times New Roman"/>
          <w:sz w:val="24"/>
          <w:szCs w:val="24"/>
        </w:rPr>
        <w:t>gara Indonesia (persero), Tbk</w:t>
      </w:r>
      <w:r w:rsidR="0028076E">
        <w:rPr>
          <w:rFonts w:ascii="Times New Roman" w:hAnsi="Times New Roman" w:cs="Times New Roman"/>
          <w:sz w:val="24"/>
          <w:szCs w:val="24"/>
        </w:rPr>
        <w:tab/>
        <w:t>27</w:t>
      </w:r>
      <w:r w:rsidR="00F471CC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AD0AFF">
        <w:rPr>
          <w:rFonts w:ascii="Times New Roman" w:hAnsi="Times New Roman" w:cs="Times New Roman"/>
          <w:sz w:val="24"/>
          <w:szCs w:val="24"/>
        </w:rPr>
        <w:t>3.1.2</w:t>
      </w:r>
      <w:r w:rsidR="006262A7">
        <w:rPr>
          <w:rFonts w:ascii="Times New Roman" w:hAnsi="Times New Roman" w:cs="Times New Roman"/>
          <w:sz w:val="24"/>
          <w:szCs w:val="24"/>
        </w:rPr>
        <w:t xml:space="preserve"> Visi dan Misi PT.Bank Negara Indonesia (persero), Tbk</w:t>
      </w:r>
      <w:r w:rsidR="0028076E">
        <w:rPr>
          <w:rFonts w:ascii="Times New Roman" w:hAnsi="Times New Roman" w:cs="Times New Roman"/>
          <w:sz w:val="24"/>
          <w:szCs w:val="24"/>
        </w:rPr>
        <w:tab/>
        <w:t>29</w:t>
      </w:r>
      <w:r w:rsidR="006262A7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6262A7">
        <w:rPr>
          <w:rFonts w:ascii="Times New Roman" w:hAnsi="Times New Roman" w:cs="Times New Roman"/>
          <w:sz w:val="24"/>
          <w:szCs w:val="24"/>
        </w:rPr>
        <w:t xml:space="preserve">3.2.1 Visi PT.Bank Negara </w:t>
      </w:r>
      <w:r w:rsidR="0028076E">
        <w:rPr>
          <w:rFonts w:ascii="Times New Roman" w:hAnsi="Times New Roman" w:cs="Times New Roman"/>
          <w:sz w:val="24"/>
          <w:szCs w:val="24"/>
        </w:rPr>
        <w:t>Indonesia (persero), Tbk</w:t>
      </w:r>
      <w:r w:rsidR="0028076E">
        <w:rPr>
          <w:rFonts w:ascii="Times New Roman" w:hAnsi="Times New Roman" w:cs="Times New Roman"/>
          <w:sz w:val="24"/>
          <w:szCs w:val="24"/>
        </w:rPr>
        <w:tab/>
        <w:t>29</w:t>
      </w:r>
      <w:r w:rsidR="00F471CC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B9231B">
        <w:rPr>
          <w:rFonts w:ascii="Times New Roman" w:hAnsi="Times New Roman" w:cs="Times New Roman"/>
          <w:sz w:val="24"/>
          <w:szCs w:val="24"/>
        </w:rPr>
        <w:t xml:space="preserve">3.2.2 </w:t>
      </w:r>
      <w:r w:rsidR="00140E46">
        <w:rPr>
          <w:rFonts w:ascii="Times New Roman" w:hAnsi="Times New Roman" w:cs="Times New Roman"/>
          <w:sz w:val="24"/>
          <w:szCs w:val="24"/>
        </w:rPr>
        <w:t>Misi PT.Bank Negara Indonesia (persero), Tbk</w:t>
      </w:r>
      <w:r w:rsidR="00140E46">
        <w:rPr>
          <w:rFonts w:ascii="Times New Roman" w:hAnsi="Times New Roman" w:cs="Times New Roman"/>
          <w:sz w:val="24"/>
          <w:szCs w:val="24"/>
        </w:rPr>
        <w:tab/>
      </w:r>
      <w:r w:rsidR="0028076E">
        <w:rPr>
          <w:rFonts w:ascii="Times New Roman" w:hAnsi="Times New Roman" w:cs="Times New Roman"/>
          <w:sz w:val="24"/>
          <w:szCs w:val="24"/>
        </w:rPr>
        <w:t>29</w:t>
      </w:r>
      <w:r w:rsidR="00F471CC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</w:r>
      <w:r w:rsidR="00F471C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28076E">
        <w:rPr>
          <w:rFonts w:ascii="Times New Roman" w:hAnsi="Times New Roman" w:cs="Times New Roman"/>
          <w:sz w:val="24"/>
          <w:szCs w:val="24"/>
        </w:rPr>
        <w:t>3.1.3 Struktur Organisasi</w:t>
      </w:r>
      <w:r w:rsidR="0028076E">
        <w:rPr>
          <w:rFonts w:ascii="Times New Roman" w:hAnsi="Times New Roman" w:cs="Times New Roman"/>
          <w:sz w:val="24"/>
          <w:szCs w:val="24"/>
        </w:rPr>
        <w:tab/>
        <w:t>29</w:t>
      </w:r>
    </w:p>
    <w:p w:rsidR="00E373F5" w:rsidRDefault="00E373F5" w:rsidP="00E373F5">
      <w:pPr>
        <w:tabs>
          <w:tab w:val="left" w:pos="284"/>
          <w:tab w:val="left" w:pos="709"/>
          <w:tab w:val="left" w:pos="1701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3.1.4 Tuga</w:t>
      </w:r>
      <w:r w:rsidR="004F3FC3">
        <w:rPr>
          <w:rFonts w:ascii="Times New Roman" w:hAnsi="Times New Roman" w:cs="Times New Roman"/>
          <w:sz w:val="24"/>
          <w:szCs w:val="24"/>
        </w:rPr>
        <w:t>s dan Tanggung jawab Pengurus</w:t>
      </w:r>
      <w:r w:rsidR="004F3FC3">
        <w:rPr>
          <w:rFonts w:ascii="Times New Roman" w:hAnsi="Times New Roman" w:cs="Times New Roman"/>
          <w:sz w:val="24"/>
          <w:szCs w:val="24"/>
        </w:rPr>
        <w:tab/>
        <w:t>31</w:t>
      </w:r>
    </w:p>
    <w:p w:rsidR="00E373F5" w:rsidRDefault="00E373F5" w:rsidP="00E373F5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3.1.4.1 Tugas dan T</w:t>
      </w:r>
      <w:r w:rsidR="004F3FC3">
        <w:rPr>
          <w:rFonts w:ascii="Times New Roman" w:hAnsi="Times New Roman" w:cs="Times New Roman"/>
          <w:sz w:val="24"/>
          <w:szCs w:val="24"/>
        </w:rPr>
        <w:t>anggung Jawab Dewan Komisaris</w:t>
      </w:r>
      <w:r w:rsidR="004F3FC3">
        <w:rPr>
          <w:rFonts w:ascii="Times New Roman" w:hAnsi="Times New Roman" w:cs="Times New Roman"/>
          <w:sz w:val="24"/>
          <w:szCs w:val="24"/>
        </w:rPr>
        <w:tab/>
        <w:t>31</w:t>
      </w:r>
    </w:p>
    <w:p w:rsidR="00E373F5" w:rsidRDefault="00E373F5" w:rsidP="00E373F5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3.1.4.2 Pela</w:t>
      </w:r>
      <w:r w:rsidR="004F3FC3">
        <w:rPr>
          <w:rFonts w:ascii="Times New Roman" w:hAnsi="Times New Roman" w:cs="Times New Roman"/>
          <w:sz w:val="24"/>
          <w:szCs w:val="24"/>
        </w:rPr>
        <w:t>ksanaan Tugas Dewan Komisaris</w:t>
      </w:r>
      <w:r w:rsidR="004F3FC3">
        <w:rPr>
          <w:rFonts w:ascii="Times New Roman" w:hAnsi="Times New Roman" w:cs="Times New Roman"/>
          <w:sz w:val="24"/>
          <w:szCs w:val="24"/>
        </w:rPr>
        <w:tab/>
        <w:t>33</w:t>
      </w:r>
    </w:p>
    <w:p w:rsidR="00E373F5" w:rsidRDefault="00E373F5" w:rsidP="00E373F5">
      <w:pPr>
        <w:tabs>
          <w:tab w:val="left" w:pos="284"/>
          <w:tab w:val="left" w:pos="709"/>
          <w:tab w:val="left" w:pos="2268"/>
          <w:tab w:val="left" w:leader="dot" w:pos="8647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3.1.4.3 Tugas dan Tanggung Jawa</w:t>
      </w:r>
      <w:r w:rsidR="004F3FC3">
        <w:rPr>
          <w:rFonts w:ascii="Times New Roman" w:hAnsi="Times New Roman" w:cs="Times New Roman"/>
          <w:sz w:val="24"/>
          <w:szCs w:val="24"/>
        </w:rPr>
        <w:t>b Direksi</w:t>
      </w:r>
      <w:r w:rsidR="004F3FC3">
        <w:rPr>
          <w:rFonts w:ascii="Times New Roman" w:hAnsi="Times New Roman" w:cs="Times New Roman"/>
          <w:sz w:val="24"/>
          <w:szCs w:val="24"/>
        </w:rPr>
        <w:tab/>
        <w:t>34</w:t>
      </w:r>
    </w:p>
    <w:p w:rsidR="00DD319B" w:rsidRDefault="00B9231B" w:rsidP="00E373F5">
      <w:pPr>
        <w:tabs>
          <w:tab w:val="left" w:pos="284"/>
          <w:tab w:val="left" w:pos="709"/>
          <w:tab w:val="left" w:pos="1701"/>
          <w:tab w:val="left" w:leader="dot" w:pos="8647"/>
          <w:tab w:val="left" w:pos="8789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20020">
        <w:rPr>
          <w:rFonts w:ascii="Times New Roman" w:hAnsi="Times New Roman" w:cs="Times New Roman"/>
          <w:sz w:val="24"/>
          <w:szCs w:val="24"/>
        </w:rPr>
        <w:tab/>
      </w:r>
      <w:r w:rsidR="009E3B31">
        <w:rPr>
          <w:rFonts w:ascii="Times New Roman" w:hAnsi="Times New Roman" w:cs="Times New Roman"/>
          <w:sz w:val="24"/>
          <w:szCs w:val="24"/>
        </w:rPr>
        <w:tab/>
      </w:r>
      <w:r w:rsidR="004F3FC3">
        <w:rPr>
          <w:rFonts w:ascii="Times New Roman" w:hAnsi="Times New Roman" w:cs="Times New Roman"/>
          <w:sz w:val="24"/>
          <w:szCs w:val="24"/>
        </w:rPr>
        <w:t>3.1.5 Kegiatn Usaha</w:t>
      </w:r>
      <w:r w:rsidR="004F3FC3">
        <w:rPr>
          <w:rFonts w:ascii="Times New Roman" w:hAnsi="Times New Roman" w:cs="Times New Roman"/>
          <w:sz w:val="24"/>
          <w:szCs w:val="24"/>
        </w:rPr>
        <w:tab/>
        <w:t>39</w:t>
      </w:r>
      <w:r w:rsidR="00520020">
        <w:rPr>
          <w:rFonts w:ascii="Times New Roman" w:hAnsi="Times New Roman" w:cs="Times New Roman"/>
          <w:sz w:val="24"/>
          <w:szCs w:val="24"/>
        </w:rPr>
        <w:t xml:space="preserve">   </w:t>
      </w:r>
      <w:r w:rsidR="00BC6501">
        <w:rPr>
          <w:rFonts w:ascii="Times New Roman" w:hAnsi="Times New Roman" w:cs="Times New Roman"/>
          <w:sz w:val="24"/>
          <w:szCs w:val="24"/>
        </w:rPr>
        <w:t>3.</w:t>
      </w:r>
      <w:r w:rsidR="00AD0AFF">
        <w:rPr>
          <w:rFonts w:ascii="Times New Roman" w:hAnsi="Times New Roman" w:cs="Times New Roman"/>
          <w:sz w:val="24"/>
          <w:szCs w:val="24"/>
        </w:rPr>
        <w:t>2</w:t>
      </w:r>
      <w:r w:rsidR="004F3FC3">
        <w:rPr>
          <w:rFonts w:ascii="Times New Roman" w:hAnsi="Times New Roman" w:cs="Times New Roman"/>
          <w:sz w:val="24"/>
          <w:szCs w:val="24"/>
        </w:rPr>
        <w:t xml:space="preserve"> Metode Penelitian</w:t>
      </w:r>
      <w:r w:rsidR="004F3FC3">
        <w:rPr>
          <w:rFonts w:ascii="Times New Roman" w:hAnsi="Times New Roman" w:cs="Times New Roman"/>
          <w:sz w:val="24"/>
          <w:szCs w:val="24"/>
        </w:rPr>
        <w:tab/>
        <w:t>44</w:t>
      </w:r>
      <w:r w:rsidR="00520020">
        <w:rPr>
          <w:rFonts w:ascii="Times New Roman" w:hAnsi="Times New Roman" w:cs="Times New Roman"/>
          <w:sz w:val="24"/>
          <w:szCs w:val="24"/>
        </w:rPr>
        <w:tab/>
      </w:r>
      <w:r w:rsidR="00AD0AFF">
        <w:rPr>
          <w:rFonts w:ascii="Times New Roman" w:hAnsi="Times New Roman" w:cs="Times New Roman"/>
          <w:sz w:val="24"/>
          <w:szCs w:val="24"/>
        </w:rPr>
        <w:t>3.2</w:t>
      </w:r>
      <w:r w:rsidR="004F3FC3">
        <w:rPr>
          <w:rFonts w:ascii="Times New Roman" w:hAnsi="Times New Roman" w:cs="Times New Roman"/>
          <w:sz w:val="24"/>
          <w:szCs w:val="24"/>
        </w:rPr>
        <w:t>.1 Metode yang Digunakan</w:t>
      </w:r>
      <w:r w:rsidR="004F3FC3">
        <w:rPr>
          <w:rFonts w:ascii="Times New Roman" w:hAnsi="Times New Roman" w:cs="Times New Roman"/>
          <w:sz w:val="24"/>
          <w:szCs w:val="24"/>
        </w:rPr>
        <w:tab/>
        <w:t>45</w:t>
      </w:r>
      <w:r w:rsidR="00520020">
        <w:rPr>
          <w:rFonts w:ascii="Times New Roman" w:hAnsi="Times New Roman" w:cs="Times New Roman"/>
          <w:sz w:val="24"/>
          <w:szCs w:val="24"/>
        </w:rPr>
        <w:tab/>
      </w:r>
      <w:r w:rsidR="00AD0AFF">
        <w:rPr>
          <w:rFonts w:ascii="Times New Roman" w:hAnsi="Times New Roman" w:cs="Times New Roman"/>
          <w:sz w:val="24"/>
          <w:szCs w:val="24"/>
        </w:rPr>
        <w:t>3.2</w:t>
      </w:r>
      <w:r w:rsidR="001260BD">
        <w:rPr>
          <w:rFonts w:ascii="Times New Roman" w:hAnsi="Times New Roman" w:cs="Times New Roman"/>
          <w:sz w:val="24"/>
          <w:szCs w:val="24"/>
        </w:rPr>
        <w:t>.2 Operasional Varia</w:t>
      </w:r>
      <w:r w:rsidR="004F3FC3">
        <w:rPr>
          <w:rFonts w:ascii="Times New Roman" w:hAnsi="Times New Roman" w:cs="Times New Roman"/>
          <w:sz w:val="24"/>
          <w:szCs w:val="24"/>
        </w:rPr>
        <w:t>bel</w:t>
      </w:r>
      <w:r w:rsidR="004F3FC3">
        <w:rPr>
          <w:rFonts w:ascii="Times New Roman" w:hAnsi="Times New Roman" w:cs="Times New Roman"/>
          <w:sz w:val="24"/>
          <w:szCs w:val="24"/>
        </w:rPr>
        <w:tab/>
        <w:t>4</w:t>
      </w:r>
      <w:r w:rsidR="007C3944">
        <w:rPr>
          <w:rFonts w:ascii="Times New Roman" w:hAnsi="Times New Roman" w:cs="Times New Roman"/>
          <w:sz w:val="24"/>
          <w:szCs w:val="24"/>
        </w:rPr>
        <w:tab/>
      </w:r>
      <w:r w:rsidR="00AD0AFF">
        <w:rPr>
          <w:rFonts w:ascii="Times New Roman" w:hAnsi="Times New Roman" w:cs="Times New Roman"/>
          <w:sz w:val="24"/>
          <w:szCs w:val="24"/>
        </w:rPr>
        <w:t>3.2</w:t>
      </w:r>
      <w:r w:rsidR="00C42B39">
        <w:rPr>
          <w:rFonts w:ascii="Times New Roman" w:hAnsi="Times New Roman" w:cs="Times New Roman"/>
          <w:sz w:val="24"/>
          <w:szCs w:val="24"/>
        </w:rPr>
        <w:t xml:space="preserve">.3 Populasi </w:t>
      </w:r>
      <w:r w:rsidR="004F3FC3">
        <w:rPr>
          <w:rFonts w:ascii="Times New Roman" w:hAnsi="Times New Roman" w:cs="Times New Roman"/>
          <w:sz w:val="24"/>
          <w:szCs w:val="24"/>
        </w:rPr>
        <w:t>dan Sampel</w:t>
      </w:r>
      <w:r w:rsidR="004F3FC3">
        <w:rPr>
          <w:rFonts w:ascii="Times New Roman" w:hAnsi="Times New Roman" w:cs="Times New Roman"/>
          <w:sz w:val="24"/>
          <w:szCs w:val="24"/>
        </w:rPr>
        <w:tab/>
        <w:t>47</w:t>
      </w:r>
      <w:r w:rsidR="007C3944">
        <w:rPr>
          <w:rFonts w:ascii="Times New Roman" w:hAnsi="Times New Roman" w:cs="Times New Roman"/>
          <w:sz w:val="24"/>
          <w:szCs w:val="24"/>
        </w:rPr>
        <w:tab/>
      </w:r>
      <w:r w:rsidR="00362BFE">
        <w:rPr>
          <w:rFonts w:ascii="Times New Roman" w:hAnsi="Times New Roman" w:cs="Times New Roman"/>
          <w:sz w:val="24"/>
          <w:szCs w:val="24"/>
        </w:rPr>
        <w:t>3.2.4 Teknik Pengumpulan Data</w:t>
      </w:r>
      <w:r w:rsidR="004F3FC3">
        <w:rPr>
          <w:rFonts w:ascii="Times New Roman" w:hAnsi="Times New Roman" w:cs="Times New Roman"/>
          <w:sz w:val="24"/>
          <w:szCs w:val="24"/>
        </w:rPr>
        <w:tab/>
        <w:t>48</w:t>
      </w:r>
      <w:r w:rsidR="007C3944">
        <w:rPr>
          <w:rFonts w:ascii="Times New Roman" w:hAnsi="Times New Roman" w:cs="Times New Roman"/>
          <w:sz w:val="24"/>
          <w:szCs w:val="24"/>
        </w:rPr>
        <w:tab/>
      </w:r>
      <w:r w:rsidR="00472D92">
        <w:rPr>
          <w:rFonts w:ascii="Times New Roman" w:hAnsi="Times New Roman" w:cs="Times New Roman"/>
          <w:sz w:val="24"/>
          <w:szCs w:val="24"/>
        </w:rPr>
        <w:t xml:space="preserve">3.2.5 </w:t>
      </w:r>
      <w:r w:rsidR="004F3FC3">
        <w:rPr>
          <w:rFonts w:ascii="Times New Roman" w:hAnsi="Times New Roman" w:cs="Times New Roman"/>
          <w:sz w:val="24"/>
          <w:szCs w:val="24"/>
        </w:rPr>
        <w:t>Rancangan Pengujian Hipotesis</w:t>
      </w:r>
      <w:r w:rsidR="004F3FC3">
        <w:rPr>
          <w:rFonts w:ascii="Times New Roman" w:hAnsi="Times New Roman" w:cs="Times New Roman"/>
          <w:sz w:val="24"/>
          <w:szCs w:val="24"/>
        </w:rPr>
        <w:tab/>
        <w:t>48</w:t>
      </w:r>
      <w:r w:rsidR="007C3944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1E6F36">
        <w:rPr>
          <w:rFonts w:ascii="Times New Roman" w:hAnsi="Times New Roman" w:cs="Times New Roman"/>
          <w:sz w:val="24"/>
          <w:szCs w:val="24"/>
        </w:rPr>
        <w:t>3.2.5.1 Uji Asumsi Klasik</w:t>
      </w:r>
      <w:r w:rsidR="00E373F5">
        <w:rPr>
          <w:rFonts w:ascii="Times New Roman" w:hAnsi="Times New Roman" w:cs="Times New Roman"/>
          <w:sz w:val="24"/>
          <w:szCs w:val="24"/>
        </w:rPr>
        <w:tab/>
        <w:t>49</w:t>
      </w:r>
      <w:r w:rsidR="001E6F36">
        <w:rPr>
          <w:rFonts w:ascii="Times New Roman" w:hAnsi="Times New Roman" w:cs="Times New Roman"/>
          <w:sz w:val="24"/>
          <w:szCs w:val="24"/>
        </w:rPr>
        <w:tab/>
      </w:r>
      <w:r w:rsidR="007C394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D16B0">
        <w:rPr>
          <w:rFonts w:ascii="Times New Roman" w:hAnsi="Times New Roman" w:cs="Times New Roman"/>
          <w:sz w:val="24"/>
          <w:szCs w:val="24"/>
        </w:rPr>
        <w:t>3.2.5.2</w:t>
      </w:r>
      <w:r w:rsidR="00B84233">
        <w:rPr>
          <w:rFonts w:ascii="Times New Roman" w:hAnsi="Times New Roman" w:cs="Times New Roman"/>
          <w:sz w:val="24"/>
          <w:szCs w:val="24"/>
        </w:rPr>
        <w:t xml:space="preserve"> Analisis Regresi Linier Berganda</w:t>
      </w:r>
      <w:r w:rsidR="001175F9">
        <w:rPr>
          <w:rFonts w:ascii="Times New Roman" w:hAnsi="Times New Roman" w:cs="Times New Roman"/>
          <w:sz w:val="24"/>
          <w:szCs w:val="24"/>
        </w:rPr>
        <w:tab/>
        <w:t>51</w:t>
      </w:r>
      <w:r w:rsidR="00B84233">
        <w:rPr>
          <w:rFonts w:ascii="Times New Roman" w:hAnsi="Times New Roman" w:cs="Times New Roman"/>
          <w:sz w:val="24"/>
          <w:szCs w:val="24"/>
        </w:rPr>
        <w:tab/>
      </w:r>
      <w:r w:rsidR="007C394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587C">
        <w:rPr>
          <w:rFonts w:ascii="Times New Roman" w:hAnsi="Times New Roman" w:cs="Times New Roman"/>
          <w:sz w:val="24"/>
          <w:szCs w:val="24"/>
        </w:rPr>
        <w:t>3.2.5.3 Analisis Koefisien Kolerasi</w:t>
      </w:r>
      <w:r w:rsidR="001175F9">
        <w:rPr>
          <w:rFonts w:ascii="Times New Roman" w:hAnsi="Times New Roman" w:cs="Times New Roman"/>
          <w:sz w:val="24"/>
          <w:szCs w:val="24"/>
        </w:rPr>
        <w:tab/>
        <w:t>52</w:t>
      </w:r>
      <w:r w:rsidR="0025587C">
        <w:rPr>
          <w:rFonts w:ascii="Times New Roman" w:hAnsi="Times New Roman" w:cs="Times New Roman"/>
          <w:sz w:val="24"/>
          <w:szCs w:val="24"/>
        </w:rPr>
        <w:tab/>
      </w:r>
      <w:r w:rsidR="007C394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2E18">
        <w:rPr>
          <w:rFonts w:ascii="Times New Roman" w:hAnsi="Times New Roman" w:cs="Times New Roman"/>
          <w:sz w:val="24"/>
          <w:szCs w:val="24"/>
        </w:rPr>
        <w:t xml:space="preserve">3.2.5.4 </w:t>
      </w:r>
      <w:r w:rsidR="00A55B29">
        <w:rPr>
          <w:rFonts w:ascii="Times New Roman" w:hAnsi="Times New Roman" w:cs="Times New Roman"/>
          <w:sz w:val="24"/>
          <w:szCs w:val="24"/>
        </w:rPr>
        <w:t>Analisis Koefisien Determinasi (R</w:t>
      </w:r>
      <w:r w:rsidR="00A55B2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55B29">
        <w:rPr>
          <w:rFonts w:ascii="Times New Roman" w:hAnsi="Times New Roman" w:cs="Times New Roman"/>
          <w:sz w:val="24"/>
          <w:szCs w:val="24"/>
        </w:rPr>
        <w:t>)</w:t>
      </w:r>
      <w:r w:rsidR="001175F9">
        <w:rPr>
          <w:rFonts w:ascii="Times New Roman" w:hAnsi="Times New Roman" w:cs="Times New Roman"/>
          <w:sz w:val="24"/>
          <w:szCs w:val="24"/>
        </w:rPr>
        <w:tab/>
        <w:t>54</w:t>
      </w:r>
      <w:r w:rsidR="00A55B29">
        <w:rPr>
          <w:rFonts w:ascii="Times New Roman" w:hAnsi="Times New Roman" w:cs="Times New Roman"/>
          <w:sz w:val="24"/>
          <w:szCs w:val="24"/>
        </w:rPr>
        <w:tab/>
      </w:r>
      <w:r w:rsidR="007C394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6F4B">
        <w:rPr>
          <w:rFonts w:ascii="Times New Roman" w:hAnsi="Times New Roman" w:cs="Times New Roman"/>
          <w:sz w:val="24"/>
          <w:szCs w:val="24"/>
        </w:rPr>
        <w:t>3.2.5.5 Uji t (Parsial)</w:t>
      </w:r>
      <w:r w:rsidR="001175F9">
        <w:rPr>
          <w:rFonts w:ascii="Times New Roman" w:hAnsi="Times New Roman" w:cs="Times New Roman"/>
          <w:sz w:val="24"/>
          <w:szCs w:val="24"/>
        </w:rPr>
        <w:tab/>
        <w:t>54</w:t>
      </w:r>
      <w:r w:rsidR="00246F4B">
        <w:rPr>
          <w:rFonts w:ascii="Times New Roman" w:hAnsi="Times New Roman" w:cs="Times New Roman"/>
          <w:sz w:val="24"/>
          <w:szCs w:val="24"/>
        </w:rPr>
        <w:tab/>
      </w:r>
      <w:r w:rsidR="007C394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D78BC">
        <w:rPr>
          <w:rFonts w:ascii="Times New Roman" w:hAnsi="Times New Roman" w:cs="Times New Roman"/>
          <w:sz w:val="24"/>
          <w:szCs w:val="24"/>
        </w:rPr>
        <w:t>3.2.5.6 Uji F (Simultan)</w:t>
      </w:r>
      <w:r w:rsidR="000D78BC">
        <w:rPr>
          <w:rFonts w:ascii="Times New Roman" w:hAnsi="Times New Roman" w:cs="Times New Roman"/>
          <w:sz w:val="24"/>
          <w:szCs w:val="24"/>
        </w:rPr>
        <w:tab/>
      </w:r>
      <w:r w:rsidR="001175F9">
        <w:rPr>
          <w:rFonts w:ascii="Times New Roman" w:hAnsi="Times New Roman" w:cs="Times New Roman"/>
          <w:sz w:val="24"/>
          <w:szCs w:val="24"/>
        </w:rPr>
        <w:t>56</w:t>
      </w:r>
    </w:p>
    <w:p w:rsidR="00796C3F" w:rsidRDefault="00796C3F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before="240"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IV </w:t>
      </w:r>
      <w:r w:rsidR="00BB48F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HASIL PENELITIAN DAN PEMBAHASAN</w:t>
      </w:r>
    </w:p>
    <w:p w:rsidR="00C65DB6" w:rsidRDefault="00A2034E" w:rsidP="00C65DB6">
      <w:pPr>
        <w:tabs>
          <w:tab w:val="left" w:pos="284"/>
          <w:tab w:val="left" w:pos="709"/>
          <w:tab w:val="left" w:pos="1276"/>
          <w:tab w:val="left" w:leader="dot" w:pos="8647"/>
          <w:tab w:val="left" w:pos="8789"/>
        </w:tabs>
        <w:spacing w:after="0" w:line="480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4.1 </w:t>
      </w:r>
      <w:r w:rsidR="004B2099">
        <w:rPr>
          <w:rFonts w:ascii="Times New Roman" w:hAnsi="Times New Roman" w:cs="Times New Roman"/>
          <w:sz w:val="24"/>
          <w:szCs w:val="24"/>
        </w:rPr>
        <w:t>Hasil Penelitian</w:t>
      </w:r>
      <w:r w:rsidR="004B2099">
        <w:rPr>
          <w:rFonts w:ascii="Times New Roman" w:hAnsi="Times New Roman" w:cs="Times New Roman"/>
          <w:sz w:val="24"/>
          <w:szCs w:val="24"/>
        </w:rPr>
        <w:tab/>
        <w:t>58</w:t>
      </w:r>
      <w:r w:rsidR="00C65DB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34780">
        <w:rPr>
          <w:rFonts w:ascii="Times New Roman" w:hAnsi="Times New Roman" w:cs="Times New Roman"/>
          <w:sz w:val="24"/>
          <w:szCs w:val="24"/>
        </w:rPr>
        <w:t>4.1.1 Perkembangan Dana Pihak Ketiga pada PT.Bank Negara Indonesia</w:t>
      </w:r>
    </w:p>
    <w:p w:rsidR="005619C2" w:rsidRDefault="00C65DB6" w:rsidP="00C65DB6">
      <w:pPr>
        <w:tabs>
          <w:tab w:val="left" w:pos="284"/>
          <w:tab w:val="left" w:pos="709"/>
          <w:tab w:val="left" w:pos="1276"/>
          <w:tab w:val="left" w:leader="dot" w:pos="8647"/>
          <w:tab w:val="left" w:pos="8789"/>
        </w:tabs>
        <w:spacing w:after="0" w:line="480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47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34780">
        <w:rPr>
          <w:rFonts w:ascii="Times New Roman" w:hAnsi="Times New Roman" w:cs="Times New Roman"/>
          <w:sz w:val="24"/>
          <w:szCs w:val="24"/>
        </w:rPr>
        <w:t>persero), Tbk periode 2008-2013</w:t>
      </w:r>
      <w:r w:rsidR="00B34780">
        <w:rPr>
          <w:rFonts w:ascii="Times New Roman" w:hAnsi="Times New Roman" w:cs="Times New Roman"/>
          <w:sz w:val="24"/>
          <w:szCs w:val="24"/>
        </w:rPr>
        <w:tab/>
      </w:r>
      <w:r w:rsidR="004B2099">
        <w:rPr>
          <w:rFonts w:ascii="Times New Roman" w:hAnsi="Times New Roman" w:cs="Times New Roman"/>
          <w:sz w:val="24"/>
          <w:szCs w:val="24"/>
        </w:rPr>
        <w:t>58</w:t>
      </w:r>
    </w:p>
    <w:p w:rsidR="005619C2" w:rsidRDefault="005619C2" w:rsidP="00E76CC9">
      <w:pPr>
        <w:tabs>
          <w:tab w:val="left" w:pos="284"/>
          <w:tab w:val="left" w:pos="709"/>
          <w:tab w:val="left" w:pos="1701"/>
          <w:tab w:val="left" w:leader="dot" w:pos="8647"/>
          <w:tab w:val="left" w:pos="8789"/>
        </w:tabs>
        <w:spacing w:after="0" w:line="480" w:lineRule="auto"/>
        <w:ind w:left="2268" w:hanging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4.1.2 Perkembangan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pada PT.Bank Negara Indonesia (pe</w:t>
      </w:r>
      <w:r w:rsidR="004B2099">
        <w:rPr>
          <w:rFonts w:ascii="Times New Roman" w:hAnsi="Times New Roman" w:cs="Times New Roman"/>
          <w:sz w:val="24"/>
          <w:szCs w:val="24"/>
        </w:rPr>
        <w:t>rsero), Tbk periode 2008-2013</w:t>
      </w:r>
      <w:r w:rsidR="004B2099">
        <w:rPr>
          <w:rFonts w:ascii="Times New Roman" w:hAnsi="Times New Roman" w:cs="Times New Roman"/>
          <w:sz w:val="24"/>
          <w:szCs w:val="24"/>
        </w:rPr>
        <w:tab/>
        <w:t>61</w:t>
      </w:r>
    </w:p>
    <w:p w:rsidR="005619C2" w:rsidRDefault="005619C2" w:rsidP="00E76CC9">
      <w:pPr>
        <w:tabs>
          <w:tab w:val="left" w:pos="284"/>
          <w:tab w:val="left" w:pos="709"/>
          <w:tab w:val="left" w:pos="1701"/>
          <w:tab w:val="left" w:leader="dot" w:pos="8647"/>
          <w:tab w:val="left" w:pos="9072"/>
        </w:tabs>
        <w:spacing w:after="0" w:line="480" w:lineRule="auto"/>
        <w:ind w:left="2268" w:hanging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4.1.3 Perkembangan </w:t>
      </w:r>
      <w:r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pada PT.Bank Negara Indonesia (pe</w:t>
      </w:r>
      <w:r w:rsidR="004B2099">
        <w:rPr>
          <w:rFonts w:ascii="Times New Roman" w:hAnsi="Times New Roman" w:cs="Times New Roman"/>
          <w:sz w:val="24"/>
          <w:szCs w:val="24"/>
        </w:rPr>
        <w:t>rsero), Tbk periode 2008-2013</w:t>
      </w:r>
      <w:r w:rsidR="004B2099">
        <w:rPr>
          <w:rFonts w:ascii="Times New Roman" w:hAnsi="Times New Roman" w:cs="Times New Roman"/>
          <w:sz w:val="24"/>
          <w:szCs w:val="24"/>
        </w:rPr>
        <w:tab/>
        <w:t>63</w:t>
      </w:r>
    </w:p>
    <w:p w:rsidR="00E64469" w:rsidRDefault="00990B46" w:rsidP="00E76CC9">
      <w:pPr>
        <w:tabs>
          <w:tab w:val="left" w:pos="284"/>
          <w:tab w:val="left" w:pos="709"/>
          <w:tab w:val="left" w:pos="1701"/>
          <w:tab w:val="left" w:leader="dot" w:pos="8647"/>
          <w:tab w:val="left" w:pos="9072"/>
        </w:tabs>
        <w:spacing w:after="0" w:line="480" w:lineRule="auto"/>
        <w:ind w:left="2268" w:hanging="22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4.1.4 Pengaruh Dana Pihak Ketiga dan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terhadap </w:t>
      </w:r>
      <w:r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pada PT.Bank Negara Indonesia (pe</w:t>
      </w:r>
      <w:r w:rsidR="004B2099">
        <w:rPr>
          <w:rFonts w:ascii="Times New Roman" w:hAnsi="Times New Roman" w:cs="Times New Roman"/>
          <w:sz w:val="24"/>
          <w:szCs w:val="24"/>
        </w:rPr>
        <w:t>rsero), Tbk periode 2008-2013</w:t>
      </w:r>
      <w:r w:rsidR="004B2099">
        <w:rPr>
          <w:rFonts w:ascii="Times New Roman" w:hAnsi="Times New Roman" w:cs="Times New Roman"/>
          <w:sz w:val="24"/>
          <w:szCs w:val="24"/>
        </w:rPr>
        <w:tab/>
        <w:t>66</w:t>
      </w:r>
    </w:p>
    <w:p w:rsidR="00990B46" w:rsidRDefault="00A2034E" w:rsidP="00E76CC9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after="0" w:line="480" w:lineRule="auto"/>
        <w:ind w:left="1276" w:hanging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4.2 </w:t>
      </w:r>
      <w:r w:rsidR="004B2099">
        <w:rPr>
          <w:rFonts w:ascii="Times New Roman" w:hAnsi="Times New Roman" w:cs="Times New Roman"/>
          <w:sz w:val="24"/>
          <w:szCs w:val="24"/>
        </w:rPr>
        <w:t>Analisis Data</w:t>
      </w:r>
      <w:r w:rsidR="004B2099">
        <w:rPr>
          <w:rFonts w:ascii="Times New Roman" w:hAnsi="Times New Roman" w:cs="Times New Roman"/>
          <w:sz w:val="24"/>
          <w:szCs w:val="24"/>
        </w:rPr>
        <w:tab/>
        <w:t>66</w:t>
      </w:r>
    </w:p>
    <w:p w:rsidR="00834355" w:rsidRDefault="00834355" w:rsidP="00E76CC9">
      <w:pPr>
        <w:tabs>
          <w:tab w:val="left" w:pos="284"/>
          <w:tab w:val="left" w:pos="709"/>
          <w:tab w:val="left" w:pos="1701"/>
          <w:tab w:val="left" w:leader="dot" w:pos="8647"/>
          <w:tab w:val="left" w:pos="9072"/>
        </w:tabs>
        <w:spacing w:after="0" w:line="480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 w:rsidR="00B55DBF">
        <w:rPr>
          <w:rFonts w:ascii="Times New Roman" w:hAnsi="Times New Roman" w:cs="Times New Roman"/>
          <w:sz w:val="24"/>
          <w:szCs w:val="24"/>
        </w:rPr>
        <w:t>4.2.1 P</w:t>
      </w:r>
      <w:r w:rsidR="004B2099">
        <w:rPr>
          <w:rFonts w:ascii="Times New Roman" w:hAnsi="Times New Roman" w:cs="Times New Roman"/>
          <w:sz w:val="24"/>
          <w:szCs w:val="24"/>
        </w:rPr>
        <w:t>engujian Asumsi Klasik</w:t>
      </w:r>
      <w:r w:rsidR="004B2099">
        <w:rPr>
          <w:rFonts w:ascii="Times New Roman" w:hAnsi="Times New Roman" w:cs="Times New Roman"/>
          <w:sz w:val="24"/>
          <w:szCs w:val="24"/>
        </w:rPr>
        <w:tab/>
        <w:t>66</w:t>
      </w:r>
    </w:p>
    <w:p w:rsidR="00834355" w:rsidRDefault="00834355" w:rsidP="00E76CC9">
      <w:pPr>
        <w:tabs>
          <w:tab w:val="left" w:pos="284"/>
          <w:tab w:val="left" w:pos="709"/>
          <w:tab w:val="left" w:pos="1701"/>
          <w:tab w:val="left" w:leader="dot" w:pos="8647"/>
          <w:tab w:val="left" w:pos="9072"/>
        </w:tabs>
        <w:spacing w:after="0" w:line="480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4.2.2 </w:t>
      </w:r>
      <w:r w:rsidR="00117642">
        <w:rPr>
          <w:rFonts w:ascii="Times New Roman" w:hAnsi="Times New Roman" w:cs="Times New Roman"/>
          <w:sz w:val="24"/>
          <w:szCs w:val="24"/>
        </w:rPr>
        <w:t>Ana</w:t>
      </w:r>
      <w:r w:rsidR="004B2099">
        <w:rPr>
          <w:rFonts w:ascii="Times New Roman" w:hAnsi="Times New Roman" w:cs="Times New Roman"/>
          <w:sz w:val="24"/>
          <w:szCs w:val="24"/>
        </w:rPr>
        <w:t>lisis Regresi Linier Berganda</w:t>
      </w:r>
      <w:r w:rsidR="004B2099">
        <w:rPr>
          <w:rFonts w:ascii="Times New Roman" w:hAnsi="Times New Roman" w:cs="Times New Roman"/>
          <w:sz w:val="24"/>
          <w:szCs w:val="24"/>
        </w:rPr>
        <w:tab/>
        <w:t>73</w:t>
      </w:r>
    </w:p>
    <w:p w:rsidR="00572329" w:rsidRDefault="00117642" w:rsidP="00E76CC9">
      <w:pPr>
        <w:tabs>
          <w:tab w:val="left" w:pos="284"/>
          <w:tab w:val="left" w:pos="709"/>
          <w:tab w:val="left" w:pos="1701"/>
          <w:tab w:val="left" w:leader="dot" w:pos="8647"/>
          <w:tab w:val="left" w:pos="9072"/>
        </w:tabs>
        <w:spacing w:after="0" w:line="480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 w:rsidR="00572329">
        <w:rPr>
          <w:rFonts w:ascii="Times New Roman" w:hAnsi="Times New Roman" w:cs="Times New Roman"/>
          <w:sz w:val="24"/>
          <w:szCs w:val="24"/>
        </w:rPr>
        <w:t>4.2.3 Analisis Koefisien Kolerasi (</w:t>
      </w:r>
      <w:r w:rsidR="00572329">
        <w:rPr>
          <w:rFonts w:ascii="Times New Roman" w:hAnsi="Times New Roman" w:cs="Times New Roman"/>
          <w:i/>
          <w:sz w:val="24"/>
          <w:szCs w:val="24"/>
        </w:rPr>
        <w:t>Person</w:t>
      </w:r>
      <w:r w:rsidR="004B2099">
        <w:rPr>
          <w:rFonts w:ascii="Times New Roman" w:hAnsi="Times New Roman" w:cs="Times New Roman"/>
          <w:sz w:val="24"/>
          <w:szCs w:val="24"/>
        </w:rPr>
        <w:t>)</w:t>
      </w:r>
      <w:r w:rsidR="004B2099">
        <w:rPr>
          <w:rFonts w:ascii="Times New Roman" w:hAnsi="Times New Roman" w:cs="Times New Roman"/>
          <w:sz w:val="24"/>
          <w:szCs w:val="24"/>
        </w:rPr>
        <w:tab/>
        <w:t>75</w:t>
      </w:r>
    </w:p>
    <w:p w:rsidR="00572329" w:rsidRDefault="006E79A5" w:rsidP="00E76CC9">
      <w:pPr>
        <w:tabs>
          <w:tab w:val="left" w:pos="284"/>
          <w:tab w:val="left" w:pos="709"/>
          <w:tab w:val="left" w:pos="1701"/>
          <w:tab w:val="left" w:leader="dot" w:pos="8647"/>
          <w:tab w:val="left" w:pos="9072"/>
        </w:tabs>
        <w:spacing w:after="0" w:line="480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4.2.4 Analisis Koefisien Determinasi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B2099">
        <w:rPr>
          <w:rFonts w:ascii="Times New Roman" w:hAnsi="Times New Roman" w:cs="Times New Roman"/>
          <w:sz w:val="24"/>
          <w:szCs w:val="24"/>
        </w:rPr>
        <w:t>)</w:t>
      </w:r>
      <w:r w:rsidR="004B2099">
        <w:rPr>
          <w:rFonts w:ascii="Times New Roman" w:hAnsi="Times New Roman" w:cs="Times New Roman"/>
          <w:sz w:val="24"/>
          <w:szCs w:val="24"/>
        </w:rPr>
        <w:tab/>
        <w:t>77</w:t>
      </w:r>
    </w:p>
    <w:p w:rsidR="006E79A5" w:rsidRDefault="006E79A5" w:rsidP="00E76CC9">
      <w:pPr>
        <w:tabs>
          <w:tab w:val="left" w:pos="284"/>
          <w:tab w:val="left" w:pos="709"/>
          <w:tab w:val="left" w:pos="1701"/>
          <w:tab w:val="left" w:leader="dot" w:pos="8647"/>
          <w:tab w:val="left" w:pos="9072"/>
        </w:tabs>
        <w:spacing w:after="0" w:line="480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4.2.5 </w:t>
      </w:r>
      <w:r w:rsidR="004B2099">
        <w:rPr>
          <w:rFonts w:ascii="Times New Roman" w:hAnsi="Times New Roman" w:cs="Times New Roman"/>
          <w:sz w:val="24"/>
          <w:szCs w:val="24"/>
        </w:rPr>
        <w:t>Uji Parsial (Uji t)</w:t>
      </w:r>
      <w:r w:rsidR="004B2099">
        <w:rPr>
          <w:rFonts w:ascii="Times New Roman" w:hAnsi="Times New Roman" w:cs="Times New Roman"/>
          <w:sz w:val="24"/>
          <w:szCs w:val="24"/>
        </w:rPr>
        <w:tab/>
        <w:t>77</w:t>
      </w:r>
    </w:p>
    <w:p w:rsidR="003B6571" w:rsidRDefault="00BB48FC" w:rsidP="00E76CC9">
      <w:pPr>
        <w:tabs>
          <w:tab w:val="left" w:pos="284"/>
          <w:tab w:val="left" w:pos="709"/>
          <w:tab w:val="left" w:pos="2268"/>
          <w:tab w:val="left" w:leader="dot" w:pos="8647"/>
          <w:tab w:val="left" w:pos="9072"/>
        </w:tabs>
        <w:spacing w:after="0" w:line="480" w:lineRule="auto"/>
        <w:ind w:left="2977" w:hanging="29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E6216">
        <w:rPr>
          <w:rFonts w:ascii="Times New Roman" w:hAnsi="Times New Roman" w:cs="Times New Roman"/>
          <w:sz w:val="24"/>
          <w:szCs w:val="24"/>
        </w:rPr>
        <w:t xml:space="preserve">4.2.5.1 Pengaruh </w:t>
      </w:r>
      <w:r w:rsidR="003B6571">
        <w:rPr>
          <w:rFonts w:ascii="Times New Roman" w:hAnsi="Times New Roman" w:cs="Times New Roman"/>
          <w:sz w:val="24"/>
          <w:szCs w:val="24"/>
        </w:rPr>
        <w:t xml:space="preserve">Dana Pihak Ketiga terhadap </w:t>
      </w:r>
      <w:r w:rsidR="003B6571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4B2099">
        <w:rPr>
          <w:rFonts w:ascii="Times New Roman" w:hAnsi="Times New Roman" w:cs="Times New Roman"/>
          <w:sz w:val="24"/>
          <w:szCs w:val="24"/>
        </w:rPr>
        <w:t xml:space="preserve"> (ROA)</w:t>
      </w:r>
      <w:r w:rsidR="004B2099">
        <w:rPr>
          <w:rFonts w:ascii="Times New Roman" w:hAnsi="Times New Roman" w:cs="Times New Roman"/>
          <w:sz w:val="24"/>
          <w:szCs w:val="24"/>
        </w:rPr>
        <w:tab/>
        <w:t>78</w:t>
      </w:r>
    </w:p>
    <w:p w:rsidR="00EE3487" w:rsidRDefault="00BB48FC" w:rsidP="00E76CC9">
      <w:pPr>
        <w:tabs>
          <w:tab w:val="left" w:pos="284"/>
          <w:tab w:val="left" w:pos="709"/>
          <w:tab w:val="left" w:pos="2268"/>
          <w:tab w:val="left" w:leader="dot" w:pos="8647"/>
          <w:tab w:val="left" w:pos="9072"/>
        </w:tabs>
        <w:spacing w:after="0" w:line="480" w:lineRule="auto"/>
        <w:ind w:left="2977" w:hanging="28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434B">
        <w:rPr>
          <w:rFonts w:ascii="Times New Roman" w:hAnsi="Times New Roman" w:cs="Times New Roman"/>
          <w:sz w:val="24"/>
          <w:szCs w:val="24"/>
        </w:rPr>
        <w:t xml:space="preserve">4.2.5.2 Pengaruh </w:t>
      </w:r>
      <w:r w:rsidR="008E434B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8E434B">
        <w:rPr>
          <w:rFonts w:ascii="Times New Roman" w:hAnsi="Times New Roman" w:cs="Times New Roman"/>
          <w:sz w:val="24"/>
          <w:szCs w:val="24"/>
        </w:rPr>
        <w:t xml:space="preserve"> (CAR) terhadap </w:t>
      </w:r>
      <w:r w:rsidR="008E434B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4B2099">
        <w:rPr>
          <w:rFonts w:ascii="Times New Roman" w:hAnsi="Times New Roman" w:cs="Times New Roman"/>
          <w:sz w:val="24"/>
          <w:szCs w:val="24"/>
        </w:rPr>
        <w:t xml:space="preserve"> (ROA)</w:t>
      </w:r>
      <w:r w:rsidR="004B2099">
        <w:rPr>
          <w:rFonts w:ascii="Times New Roman" w:hAnsi="Times New Roman" w:cs="Times New Roman"/>
          <w:sz w:val="24"/>
          <w:szCs w:val="24"/>
        </w:rPr>
        <w:tab/>
        <w:t>79</w:t>
      </w:r>
    </w:p>
    <w:p w:rsidR="00CF5BD2" w:rsidRDefault="00EE3487" w:rsidP="00E76CC9">
      <w:pPr>
        <w:tabs>
          <w:tab w:val="left" w:pos="284"/>
          <w:tab w:val="left" w:pos="709"/>
          <w:tab w:val="left" w:pos="1701"/>
          <w:tab w:val="left" w:leader="dot" w:pos="8647"/>
          <w:tab w:val="left" w:pos="9072"/>
        </w:tabs>
        <w:spacing w:after="0" w:line="480" w:lineRule="auto"/>
        <w:ind w:left="1701" w:hanging="15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 w:rsidR="000E2BA3">
        <w:rPr>
          <w:rFonts w:ascii="Times New Roman" w:hAnsi="Times New Roman" w:cs="Times New Roman"/>
          <w:sz w:val="24"/>
          <w:szCs w:val="24"/>
        </w:rPr>
        <w:t>4.2.6</w:t>
      </w:r>
      <w:r w:rsidR="004B2099">
        <w:rPr>
          <w:rFonts w:ascii="Times New Roman" w:hAnsi="Times New Roman" w:cs="Times New Roman"/>
          <w:sz w:val="24"/>
          <w:szCs w:val="24"/>
        </w:rPr>
        <w:t xml:space="preserve"> Uji Simultan (Uji F)</w:t>
      </w:r>
      <w:r w:rsidR="004B2099">
        <w:rPr>
          <w:rFonts w:ascii="Times New Roman" w:hAnsi="Times New Roman" w:cs="Times New Roman"/>
          <w:sz w:val="24"/>
          <w:szCs w:val="24"/>
        </w:rPr>
        <w:tab/>
        <w:t>80</w:t>
      </w:r>
    </w:p>
    <w:p w:rsidR="00D46D3D" w:rsidRDefault="001F392F" w:rsidP="00E76CC9">
      <w:pPr>
        <w:tabs>
          <w:tab w:val="left" w:pos="284"/>
          <w:tab w:val="left" w:pos="1276"/>
          <w:tab w:val="left" w:pos="1701"/>
          <w:tab w:val="left" w:leader="dot" w:pos="8647"/>
          <w:tab w:val="left" w:pos="9072"/>
        </w:tabs>
        <w:spacing w:after="0" w:line="480" w:lineRule="auto"/>
        <w:ind w:left="1701" w:hanging="15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4.3 </w:t>
      </w:r>
      <w:r w:rsidR="004B2099">
        <w:rPr>
          <w:rFonts w:ascii="Times New Roman" w:hAnsi="Times New Roman" w:cs="Times New Roman"/>
          <w:sz w:val="24"/>
          <w:szCs w:val="24"/>
        </w:rPr>
        <w:t>Pembahasan</w:t>
      </w:r>
      <w:r w:rsidR="004B2099">
        <w:rPr>
          <w:rFonts w:ascii="Times New Roman" w:hAnsi="Times New Roman" w:cs="Times New Roman"/>
          <w:sz w:val="24"/>
          <w:szCs w:val="24"/>
        </w:rPr>
        <w:tab/>
        <w:t>81</w:t>
      </w:r>
    </w:p>
    <w:p w:rsidR="007A7DE9" w:rsidRDefault="00BB48FC" w:rsidP="00E76CC9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after="0" w:line="480" w:lineRule="auto"/>
        <w:ind w:left="1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V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A7DE9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7A7DE9" w:rsidRDefault="007A7DE9" w:rsidP="00E76CC9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after="0" w:line="480" w:lineRule="auto"/>
        <w:ind w:left="1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 w:rsidR="00BB48FC">
        <w:rPr>
          <w:rFonts w:ascii="Times New Roman" w:hAnsi="Times New Roman" w:cs="Times New Roman"/>
          <w:sz w:val="24"/>
          <w:szCs w:val="24"/>
        </w:rPr>
        <w:tab/>
      </w:r>
      <w:r w:rsidR="004B2099">
        <w:rPr>
          <w:rFonts w:ascii="Times New Roman" w:hAnsi="Times New Roman" w:cs="Times New Roman"/>
          <w:sz w:val="24"/>
          <w:szCs w:val="24"/>
        </w:rPr>
        <w:t>5.1 Kesimpulan</w:t>
      </w:r>
      <w:r w:rsidR="004B2099">
        <w:rPr>
          <w:rFonts w:ascii="Times New Roman" w:hAnsi="Times New Roman" w:cs="Times New Roman"/>
          <w:sz w:val="24"/>
          <w:szCs w:val="24"/>
        </w:rPr>
        <w:tab/>
        <w:t>83</w:t>
      </w:r>
    </w:p>
    <w:p w:rsidR="004D1546" w:rsidRDefault="00BB48FC" w:rsidP="00E76CC9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after="0" w:line="480" w:lineRule="auto"/>
        <w:ind w:left="1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B2099">
        <w:rPr>
          <w:rFonts w:ascii="Times New Roman" w:hAnsi="Times New Roman" w:cs="Times New Roman"/>
          <w:sz w:val="24"/>
          <w:szCs w:val="24"/>
        </w:rPr>
        <w:tab/>
        <w:t>5.2 Saran..</w:t>
      </w:r>
      <w:r w:rsidR="004B2099">
        <w:rPr>
          <w:rFonts w:ascii="Times New Roman" w:hAnsi="Times New Roman" w:cs="Times New Roman"/>
          <w:sz w:val="24"/>
          <w:szCs w:val="24"/>
        </w:rPr>
        <w:tab/>
        <w:t>84</w:t>
      </w:r>
    </w:p>
    <w:p w:rsidR="00BB48FC" w:rsidRPr="00BB48FC" w:rsidRDefault="00BB48FC" w:rsidP="00E76CC9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after="0" w:line="480" w:lineRule="auto"/>
        <w:ind w:left="164"/>
        <w:rPr>
          <w:rFonts w:ascii="Times New Roman" w:hAnsi="Times New Roman" w:cs="Times New Roman"/>
          <w:b/>
          <w:sz w:val="24"/>
          <w:szCs w:val="24"/>
        </w:rPr>
      </w:pPr>
      <w:r w:rsidRPr="00BB48FC">
        <w:rPr>
          <w:rFonts w:ascii="Times New Roman" w:hAnsi="Times New Roman" w:cs="Times New Roman"/>
          <w:b/>
          <w:sz w:val="24"/>
          <w:szCs w:val="24"/>
        </w:rPr>
        <w:t>DAFTAR PUSTAKA</w:t>
      </w:r>
      <w:r w:rsidRPr="00BB48FC">
        <w:rPr>
          <w:rFonts w:ascii="Times New Roman" w:hAnsi="Times New Roman" w:cs="Times New Roman"/>
          <w:b/>
          <w:sz w:val="24"/>
          <w:szCs w:val="24"/>
        </w:rPr>
        <w:tab/>
      </w:r>
      <w:r w:rsidR="009B7B9A">
        <w:rPr>
          <w:rFonts w:ascii="Times New Roman" w:hAnsi="Times New Roman" w:cs="Times New Roman"/>
          <w:b/>
          <w:sz w:val="24"/>
          <w:szCs w:val="24"/>
        </w:rPr>
        <w:t>8</w:t>
      </w:r>
      <w:r w:rsidR="004B2099">
        <w:rPr>
          <w:rFonts w:ascii="Times New Roman" w:hAnsi="Times New Roman" w:cs="Times New Roman"/>
          <w:b/>
          <w:sz w:val="24"/>
          <w:szCs w:val="24"/>
        </w:rPr>
        <w:t>6</w:t>
      </w:r>
    </w:p>
    <w:p w:rsidR="009F3D25" w:rsidRDefault="00BB48FC" w:rsidP="00E76CC9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after="0" w:line="480" w:lineRule="auto"/>
        <w:ind w:left="1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LAMPIRAN-LAMPIRAN</w:t>
      </w:r>
      <w:r w:rsidR="00B34780">
        <w:rPr>
          <w:rFonts w:ascii="Times New Roman" w:hAnsi="Times New Roman" w:cs="Times New Roman"/>
          <w:sz w:val="24"/>
          <w:szCs w:val="24"/>
        </w:rPr>
        <w:br/>
      </w:r>
    </w:p>
    <w:p w:rsidR="00BB48FC" w:rsidRDefault="00BB48FC" w:rsidP="00F471CC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before="240" w:after="0" w:line="480" w:lineRule="auto"/>
        <w:ind w:left="164"/>
        <w:rPr>
          <w:rFonts w:ascii="Times New Roman" w:hAnsi="Times New Roman" w:cs="Times New Roman"/>
          <w:sz w:val="24"/>
          <w:szCs w:val="24"/>
        </w:rPr>
      </w:pPr>
    </w:p>
    <w:p w:rsidR="00BB48FC" w:rsidRDefault="00BB48FC" w:rsidP="00F471CC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before="240" w:after="0" w:line="480" w:lineRule="auto"/>
        <w:ind w:left="164"/>
        <w:rPr>
          <w:rFonts w:ascii="Times New Roman" w:hAnsi="Times New Roman" w:cs="Times New Roman"/>
          <w:sz w:val="24"/>
          <w:szCs w:val="24"/>
        </w:rPr>
      </w:pPr>
    </w:p>
    <w:p w:rsidR="00BB48FC" w:rsidRDefault="00BB48FC" w:rsidP="00F471CC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before="240" w:after="0" w:line="480" w:lineRule="auto"/>
        <w:ind w:left="164"/>
        <w:rPr>
          <w:rFonts w:ascii="Times New Roman" w:hAnsi="Times New Roman" w:cs="Times New Roman"/>
          <w:sz w:val="24"/>
          <w:szCs w:val="24"/>
        </w:rPr>
      </w:pPr>
    </w:p>
    <w:p w:rsidR="00BB48FC" w:rsidRPr="00796C3F" w:rsidRDefault="00BB48FC" w:rsidP="00F471CC">
      <w:pPr>
        <w:tabs>
          <w:tab w:val="left" w:pos="284"/>
          <w:tab w:val="left" w:pos="709"/>
          <w:tab w:val="left" w:pos="1276"/>
          <w:tab w:val="left" w:leader="dot" w:pos="8647"/>
          <w:tab w:val="left" w:pos="9072"/>
        </w:tabs>
        <w:spacing w:before="240" w:after="0" w:line="480" w:lineRule="auto"/>
        <w:ind w:left="164"/>
        <w:rPr>
          <w:rFonts w:ascii="Times New Roman" w:hAnsi="Times New Roman" w:cs="Times New Roman"/>
          <w:sz w:val="24"/>
          <w:szCs w:val="24"/>
        </w:rPr>
      </w:pPr>
    </w:p>
    <w:p w:rsidR="00101847" w:rsidRPr="00101847" w:rsidRDefault="00101847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D15C7" w:rsidRDefault="003D15C7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4D1546" w:rsidRDefault="004D1546" w:rsidP="00F471C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808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4D1546" w:rsidRPr="00577808" w:rsidRDefault="004D1546" w:rsidP="00F471C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546" w:rsidRDefault="004D1546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577808">
        <w:rPr>
          <w:rFonts w:ascii="Times New Roman" w:hAnsi="Times New Roman" w:cs="Times New Roman"/>
          <w:sz w:val="24"/>
          <w:szCs w:val="24"/>
        </w:rPr>
        <w:t xml:space="preserve">Tabel </w:t>
      </w:r>
      <w:r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ab/>
        <w:t xml:space="preserve">Dana Pihak Ketiga (DPK), </w:t>
      </w:r>
      <w:r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dan  </w:t>
      </w:r>
      <w:r>
        <w:rPr>
          <w:rFonts w:ascii="Times New Roman" w:hAnsi="Times New Roman" w:cs="Times New Roman"/>
          <w:i/>
          <w:sz w:val="24"/>
          <w:szCs w:val="24"/>
        </w:rPr>
        <w:t>Return On Assets</w:t>
      </w:r>
      <w:r>
        <w:rPr>
          <w:rFonts w:ascii="Times New Roman" w:hAnsi="Times New Roman" w:cs="Times New Roman"/>
          <w:sz w:val="24"/>
          <w:szCs w:val="24"/>
        </w:rPr>
        <w:t xml:space="preserve"> (ROA) pada PT.Bank Negara Indonesia (persero), Tbk Periode 2008-2013</w:t>
      </w:r>
      <w:r>
        <w:rPr>
          <w:rFonts w:ascii="Times New Roman" w:hAnsi="Times New Roman" w:cs="Times New Roman"/>
          <w:sz w:val="24"/>
          <w:szCs w:val="24"/>
        </w:rPr>
        <w:tab/>
        <w:t>.</w:t>
      </w:r>
      <w:r w:rsidR="00B1245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2.1</w:t>
      </w:r>
      <w:r w:rsidR="004D1546">
        <w:rPr>
          <w:rFonts w:ascii="Times New Roman" w:hAnsi="Times New Roman" w:cs="Times New Roman"/>
          <w:sz w:val="24"/>
          <w:szCs w:val="24"/>
        </w:rPr>
        <w:tab/>
        <w:t>Penelitian Terdahulu yang Dijadik</w:t>
      </w:r>
      <w:r w:rsidR="00333B0A">
        <w:rPr>
          <w:rFonts w:ascii="Times New Roman" w:hAnsi="Times New Roman" w:cs="Times New Roman"/>
          <w:sz w:val="24"/>
          <w:szCs w:val="24"/>
        </w:rPr>
        <w:t xml:space="preserve">an sebagai Referensi </w:t>
      </w:r>
      <w:r w:rsidR="00F34378">
        <w:rPr>
          <w:rFonts w:ascii="Times New Roman" w:hAnsi="Times New Roman" w:cs="Times New Roman"/>
          <w:sz w:val="24"/>
          <w:szCs w:val="24"/>
        </w:rPr>
        <w:t>Peneliti</w:t>
      </w:r>
      <w:r w:rsidR="00F34378">
        <w:rPr>
          <w:rFonts w:ascii="Times New Roman" w:hAnsi="Times New Roman" w:cs="Times New Roman"/>
          <w:sz w:val="24"/>
          <w:szCs w:val="24"/>
        </w:rPr>
        <w:tab/>
        <w:t>23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3.1</w:t>
      </w:r>
      <w:r w:rsidR="004D1546">
        <w:rPr>
          <w:rFonts w:ascii="Times New Roman" w:hAnsi="Times New Roman" w:cs="Times New Roman"/>
          <w:sz w:val="24"/>
          <w:szCs w:val="24"/>
        </w:rPr>
        <w:tab/>
      </w:r>
      <w:r w:rsidR="004F3FC3">
        <w:rPr>
          <w:rFonts w:ascii="Times New Roman" w:hAnsi="Times New Roman" w:cs="Times New Roman"/>
          <w:sz w:val="24"/>
          <w:szCs w:val="24"/>
        </w:rPr>
        <w:t>Operasional Variabel</w:t>
      </w:r>
      <w:r w:rsidR="004F3FC3">
        <w:rPr>
          <w:rFonts w:ascii="Times New Roman" w:hAnsi="Times New Roman" w:cs="Times New Roman"/>
          <w:sz w:val="24"/>
          <w:szCs w:val="24"/>
        </w:rPr>
        <w:tab/>
        <w:t>47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3.2</w:t>
      </w:r>
      <w:r w:rsidR="004D1546">
        <w:rPr>
          <w:rFonts w:ascii="Times New Roman" w:hAnsi="Times New Roman" w:cs="Times New Roman"/>
          <w:sz w:val="24"/>
          <w:szCs w:val="24"/>
        </w:rPr>
        <w:tab/>
        <w:t>Int</w:t>
      </w:r>
      <w:r w:rsidR="001175F9">
        <w:rPr>
          <w:rFonts w:ascii="Times New Roman" w:hAnsi="Times New Roman" w:cs="Times New Roman"/>
          <w:sz w:val="24"/>
          <w:szCs w:val="24"/>
        </w:rPr>
        <w:t>erprestasi Koefisien Kolerasi</w:t>
      </w:r>
      <w:r w:rsidR="001175F9">
        <w:rPr>
          <w:rFonts w:ascii="Times New Roman" w:hAnsi="Times New Roman" w:cs="Times New Roman"/>
          <w:sz w:val="24"/>
          <w:szCs w:val="24"/>
        </w:rPr>
        <w:tab/>
        <w:t>53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</w:t>
      </w:r>
      <w:r w:rsidR="004D1546">
        <w:rPr>
          <w:rFonts w:ascii="Times New Roman" w:hAnsi="Times New Roman" w:cs="Times New Roman"/>
          <w:sz w:val="24"/>
          <w:szCs w:val="24"/>
        </w:rPr>
        <w:tab/>
        <w:t>Perkembangan Dana Pihak Ketiga (DPK) pada PT.Bank Negara Indonesia (pe</w:t>
      </w:r>
      <w:r w:rsidR="004B2099">
        <w:rPr>
          <w:rFonts w:ascii="Times New Roman" w:hAnsi="Times New Roman" w:cs="Times New Roman"/>
          <w:sz w:val="24"/>
          <w:szCs w:val="24"/>
        </w:rPr>
        <w:t>rsero), Tbk Periode 2008-2013</w:t>
      </w:r>
      <w:r w:rsidR="004B2099">
        <w:rPr>
          <w:rFonts w:ascii="Times New Roman" w:hAnsi="Times New Roman" w:cs="Times New Roman"/>
          <w:sz w:val="24"/>
          <w:szCs w:val="24"/>
        </w:rPr>
        <w:tab/>
        <w:t>59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4.2</w:t>
      </w:r>
      <w:r w:rsidR="004D1546"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 w:rsidR="004D1546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4D1546">
        <w:rPr>
          <w:rFonts w:ascii="Times New Roman" w:hAnsi="Times New Roman" w:cs="Times New Roman"/>
          <w:sz w:val="24"/>
          <w:szCs w:val="24"/>
        </w:rPr>
        <w:t xml:space="preserve"> (CAR) pada PT.Bank Negara Indonesia (pe</w:t>
      </w:r>
      <w:r w:rsidR="004B2099">
        <w:rPr>
          <w:rFonts w:ascii="Times New Roman" w:hAnsi="Times New Roman" w:cs="Times New Roman"/>
          <w:sz w:val="24"/>
          <w:szCs w:val="24"/>
        </w:rPr>
        <w:t>rsero), Tbk Periode 2008-2013</w:t>
      </w:r>
      <w:r w:rsidR="004B2099">
        <w:rPr>
          <w:rFonts w:ascii="Times New Roman" w:hAnsi="Times New Roman" w:cs="Times New Roman"/>
          <w:sz w:val="24"/>
          <w:szCs w:val="24"/>
        </w:rPr>
        <w:tab/>
        <w:t>61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</w:t>
      </w:r>
      <w:r w:rsidR="004D1546"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 w:rsidR="004D1546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4D1546">
        <w:rPr>
          <w:rFonts w:ascii="Times New Roman" w:hAnsi="Times New Roman" w:cs="Times New Roman"/>
          <w:sz w:val="24"/>
          <w:szCs w:val="24"/>
        </w:rPr>
        <w:t xml:space="preserve"> (ROA) pada PT.Bank Negara Indonesia (pe</w:t>
      </w:r>
      <w:r w:rsidR="004B2099">
        <w:rPr>
          <w:rFonts w:ascii="Times New Roman" w:hAnsi="Times New Roman" w:cs="Times New Roman"/>
          <w:sz w:val="24"/>
          <w:szCs w:val="24"/>
        </w:rPr>
        <w:t>rsero), Tbk Periode 2008-2013</w:t>
      </w:r>
      <w:r w:rsidR="004B2099">
        <w:rPr>
          <w:rFonts w:ascii="Times New Roman" w:hAnsi="Times New Roman" w:cs="Times New Roman"/>
          <w:sz w:val="24"/>
          <w:szCs w:val="24"/>
        </w:rPr>
        <w:tab/>
        <w:t>64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4.4</w:t>
      </w:r>
      <w:r w:rsidR="004D1546">
        <w:rPr>
          <w:rFonts w:ascii="Times New Roman" w:hAnsi="Times New Roman" w:cs="Times New Roman"/>
          <w:sz w:val="24"/>
          <w:szCs w:val="24"/>
        </w:rPr>
        <w:tab/>
        <w:t>Hasi</w:t>
      </w:r>
      <w:r w:rsidR="004B2099">
        <w:rPr>
          <w:rFonts w:ascii="Times New Roman" w:hAnsi="Times New Roman" w:cs="Times New Roman"/>
          <w:sz w:val="24"/>
          <w:szCs w:val="24"/>
        </w:rPr>
        <w:t>l Pengujian Asumsi Normalitas</w:t>
      </w:r>
      <w:r w:rsidR="004B2099">
        <w:rPr>
          <w:rFonts w:ascii="Times New Roman" w:hAnsi="Times New Roman" w:cs="Times New Roman"/>
          <w:sz w:val="24"/>
          <w:szCs w:val="24"/>
        </w:rPr>
        <w:tab/>
        <w:t>67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4.5</w:t>
      </w:r>
      <w:r w:rsidR="004D1546">
        <w:rPr>
          <w:rFonts w:ascii="Times New Roman" w:hAnsi="Times New Roman" w:cs="Times New Roman"/>
          <w:sz w:val="24"/>
          <w:szCs w:val="24"/>
        </w:rPr>
        <w:tab/>
      </w:r>
      <w:r w:rsidR="004D1546">
        <w:rPr>
          <w:rFonts w:ascii="Times New Roman" w:hAnsi="Times New Roman" w:cs="Times New Roman"/>
          <w:i/>
          <w:sz w:val="24"/>
          <w:szCs w:val="24"/>
        </w:rPr>
        <w:t>Coeffiecient</w:t>
      </w:r>
      <w:r w:rsidR="004D1546">
        <w:rPr>
          <w:rFonts w:ascii="Times New Roman" w:hAnsi="Times New Roman" w:cs="Times New Roman"/>
          <w:i/>
          <w:sz w:val="24"/>
          <w:szCs w:val="24"/>
          <w:vertAlign w:val="superscript"/>
        </w:rPr>
        <w:t>a</w:t>
      </w:r>
      <w:r w:rsidR="004B2099">
        <w:rPr>
          <w:rFonts w:ascii="Times New Roman" w:hAnsi="Times New Roman" w:cs="Times New Roman"/>
          <w:sz w:val="24"/>
          <w:szCs w:val="24"/>
        </w:rPr>
        <w:tab/>
        <w:t>69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4.6</w:t>
      </w:r>
      <w:r w:rsidR="004D1546">
        <w:rPr>
          <w:rFonts w:ascii="Times New Roman" w:hAnsi="Times New Roman" w:cs="Times New Roman"/>
          <w:sz w:val="24"/>
          <w:szCs w:val="24"/>
        </w:rPr>
        <w:tab/>
      </w:r>
      <w:r w:rsidR="004D1546">
        <w:rPr>
          <w:rFonts w:ascii="Times New Roman" w:hAnsi="Times New Roman" w:cs="Times New Roman"/>
          <w:i/>
          <w:sz w:val="24"/>
          <w:szCs w:val="24"/>
        </w:rPr>
        <w:t>Runs Test</w:t>
      </w:r>
      <w:r w:rsidR="004B2099">
        <w:rPr>
          <w:rFonts w:ascii="Times New Roman" w:hAnsi="Times New Roman" w:cs="Times New Roman"/>
          <w:sz w:val="24"/>
          <w:szCs w:val="24"/>
        </w:rPr>
        <w:tab/>
        <w:t>72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4.7</w:t>
      </w:r>
      <w:r w:rsidR="004D1546">
        <w:rPr>
          <w:rFonts w:ascii="Times New Roman" w:hAnsi="Times New Roman" w:cs="Times New Roman"/>
          <w:sz w:val="24"/>
          <w:szCs w:val="24"/>
        </w:rPr>
        <w:tab/>
        <w:t>Hasil Ana</w:t>
      </w:r>
      <w:r w:rsidR="004B2099">
        <w:rPr>
          <w:rFonts w:ascii="Times New Roman" w:hAnsi="Times New Roman" w:cs="Times New Roman"/>
          <w:sz w:val="24"/>
          <w:szCs w:val="24"/>
        </w:rPr>
        <w:t>lisis Regresi Linier Berganda</w:t>
      </w:r>
      <w:r w:rsidR="004B2099">
        <w:rPr>
          <w:rFonts w:ascii="Times New Roman" w:hAnsi="Times New Roman" w:cs="Times New Roman"/>
          <w:sz w:val="24"/>
          <w:szCs w:val="24"/>
        </w:rPr>
        <w:tab/>
        <w:t>74</w:t>
      </w:r>
    </w:p>
    <w:p w:rsidR="004D1546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4.8</w:t>
      </w:r>
      <w:r w:rsidR="000E2BA3">
        <w:rPr>
          <w:rFonts w:ascii="Times New Roman" w:hAnsi="Times New Roman" w:cs="Times New Roman"/>
          <w:sz w:val="24"/>
          <w:szCs w:val="24"/>
        </w:rPr>
        <w:tab/>
        <w:t>Koefisien Kolerasi</w:t>
      </w:r>
      <w:r w:rsidR="004B2099">
        <w:rPr>
          <w:rFonts w:ascii="Times New Roman" w:hAnsi="Times New Roman" w:cs="Times New Roman"/>
          <w:sz w:val="24"/>
          <w:szCs w:val="24"/>
        </w:rPr>
        <w:tab/>
        <w:t>76</w:t>
      </w:r>
    </w:p>
    <w:p w:rsidR="004D1546" w:rsidRPr="00C818F0" w:rsidRDefault="00565B04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4.9</w:t>
      </w:r>
      <w:r w:rsidR="004D1546">
        <w:rPr>
          <w:rFonts w:ascii="Times New Roman" w:hAnsi="Times New Roman" w:cs="Times New Roman"/>
          <w:sz w:val="24"/>
          <w:szCs w:val="24"/>
        </w:rPr>
        <w:tab/>
        <w:t>Ano</w:t>
      </w:r>
      <w:r w:rsidR="004B2099">
        <w:rPr>
          <w:rFonts w:ascii="Times New Roman" w:hAnsi="Times New Roman" w:cs="Times New Roman"/>
          <w:sz w:val="24"/>
          <w:szCs w:val="24"/>
        </w:rPr>
        <w:t>va untuk Uji Simultan (Uji F)</w:t>
      </w:r>
      <w:r w:rsidR="004B2099">
        <w:rPr>
          <w:rFonts w:ascii="Times New Roman" w:hAnsi="Times New Roman" w:cs="Times New Roman"/>
          <w:sz w:val="24"/>
          <w:szCs w:val="24"/>
        </w:rPr>
        <w:tab/>
        <w:t>80</w:t>
      </w:r>
    </w:p>
    <w:p w:rsidR="004D1546" w:rsidRPr="00577808" w:rsidRDefault="004D1546" w:rsidP="00F471CC">
      <w:pPr>
        <w:tabs>
          <w:tab w:val="left" w:leader="do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4D1546" w:rsidRDefault="004D1546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E1" w:rsidRDefault="00132FE1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E1" w:rsidRDefault="00132FE1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E1" w:rsidRDefault="00132FE1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E1" w:rsidRPr="00E95C82" w:rsidRDefault="00132FE1" w:rsidP="00F471C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</w:t>
      </w:r>
      <w:r w:rsidRPr="00E95C82">
        <w:rPr>
          <w:rFonts w:ascii="Times New Roman" w:hAnsi="Times New Roman" w:cs="Times New Roman"/>
          <w:b/>
          <w:sz w:val="24"/>
          <w:szCs w:val="24"/>
        </w:rPr>
        <w:t xml:space="preserve"> GAMBAR</w:t>
      </w:r>
    </w:p>
    <w:p w:rsidR="00132FE1" w:rsidRDefault="00132FE1" w:rsidP="00F471C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32FE1" w:rsidRDefault="00132FE1" w:rsidP="00F471CC">
      <w:pPr>
        <w:tabs>
          <w:tab w:val="left" w:pos="284"/>
          <w:tab w:val="left" w:pos="1418"/>
          <w:tab w:val="left" w:leader="dot" w:pos="8647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2.1</w:t>
      </w:r>
      <w:r>
        <w:rPr>
          <w:rFonts w:ascii="Times New Roman" w:hAnsi="Times New Roman" w:cs="Times New Roman"/>
          <w:sz w:val="24"/>
          <w:szCs w:val="24"/>
        </w:rPr>
        <w:tab/>
      </w:r>
      <w:r w:rsidR="00F759BD">
        <w:rPr>
          <w:rFonts w:ascii="Times New Roman" w:hAnsi="Times New Roman" w:cs="Times New Roman"/>
          <w:sz w:val="24"/>
          <w:szCs w:val="24"/>
        </w:rPr>
        <w:t xml:space="preserve">Bagan </w:t>
      </w:r>
      <w:r w:rsidR="003D15C7">
        <w:rPr>
          <w:rFonts w:ascii="Times New Roman" w:hAnsi="Times New Roman" w:cs="Times New Roman"/>
          <w:sz w:val="24"/>
          <w:szCs w:val="24"/>
        </w:rPr>
        <w:t>Kerangka Pemikiran Penelitian</w:t>
      </w:r>
      <w:r w:rsidR="003D15C7">
        <w:rPr>
          <w:rFonts w:ascii="Times New Roman" w:hAnsi="Times New Roman" w:cs="Times New Roman"/>
          <w:sz w:val="24"/>
          <w:szCs w:val="24"/>
        </w:rPr>
        <w:tab/>
        <w:t>26</w:t>
      </w:r>
    </w:p>
    <w:p w:rsidR="00132FE1" w:rsidRDefault="00BD7F6F" w:rsidP="00F471CC">
      <w:pPr>
        <w:tabs>
          <w:tab w:val="left" w:pos="284"/>
          <w:tab w:val="left" w:pos="1418"/>
          <w:tab w:val="left" w:leader="dot" w:pos="8647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3.1</w:t>
      </w:r>
      <w:r w:rsidR="00132FE1">
        <w:rPr>
          <w:rFonts w:ascii="Times New Roman" w:hAnsi="Times New Roman" w:cs="Times New Roman"/>
          <w:sz w:val="24"/>
          <w:szCs w:val="24"/>
        </w:rPr>
        <w:tab/>
        <w:t xml:space="preserve">Struktur Organisasi PT.Bank Negara Indonesia </w:t>
      </w:r>
      <w:r w:rsidR="0028076E">
        <w:rPr>
          <w:rFonts w:ascii="Times New Roman" w:hAnsi="Times New Roman" w:cs="Times New Roman"/>
          <w:sz w:val="24"/>
          <w:szCs w:val="24"/>
        </w:rPr>
        <w:t>(persero), Tbk</w:t>
      </w:r>
      <w:r w:rsidR="0028076E">
        <w:rPr>
          <w:rFonts w:ascii="Times New Roman" w:hAnsi="Times New Roman" w:cs="Times New Roman"/>
          <w:sz w:val="24"/>
          <w:szCs w:val="24"/>
        </w:rPr>
        <w:tab/>
        <w:t>30</w:t>
      </w:r>
    </w:p>
    <w:p w:rsidR="00132FE1" w:rsidRDefault="00BD7F6F" w:rsidP="00F471CC">
      <w:pPr>
        <w:tabs>
          <w:tab w:val="lef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4.1</w:t>
      </w:r>
      <w:r w:rsidR="00132FE1">
        <w:rPr>
          <w:rFonts w:ascii="Times New Roman" w:hAnsi="Times New Roman" w:cs="Times New Roman"/>
          <w:sz w:val="24"/>
          <w:szCs w:val="24"/>
        </w:rPr>
        <w:tab/>
        <w:t>Grafik Perkembangan Dana Pihak Ketiga pada PT.Bank Negara Indonesia (pe</w:t>
      </w:r>
      <w:r w:rsidR="004B2099">
        <w:rPr>
          <w:rFonts w:ascii="Times New Roman" w:hAnsi="Times New Roman" w:cs="Times New Roman"/>
          <w:sz w:val="24"/>
          <w:szCs w:val="24"/>
        </w:rPr>
        <w:t>rsero), Tbk periode 2008-2013</w:t>
      </w:r>
      <w:r w:rsidR="004B2099">
        <w:rPr>
          <w:rFonts w:ascii="Times New Roman" w:hAnsi="Times New Roman" w:cs="Times New Roman"/>
          <w:sz w:val="24"/>
          <w:szCs w:val="24"/>
        </w:rPr>
        <w:tab/>
        <w:t>60</w:t>
      </w:r>
    </w:p>
    <w:p w:rsidR="00132FE1" w:rsidRDefault="00BD7F6F" w:rsidP="00F471CC">
      <w:pPr>
        <w:tabs>
          <w:tab w:val="lef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4.2</w:t>
      </w:r>
      <w:r w:rsidR="00132FE1">
        <w:rPr>
          <w:rFonts w:ascii="Times New Roman" w:hAnsi="Times New Roman" w:cs="Times New Roman"/>
          <w:sz w:val="24"/>
          <w:szCs w:val="24"/>
        </w:rPr>
        <w:tab/>
        <w:t xml:space="preserve">Grafik Perkembangan </w:t>
      </w:r>
      <w:r w:rsidR="00132FE1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132FE1">
        <w:rPr>
          <w:rFonts w:ascii="Times New Roman" w:hAnsi="Times New Roman" w:cs="Times New Roman"/>
          <w:sz w:val="24"/>
          <w:szCs w:val="24"/>
        </w:rPr>
        <w:t xml:space="preserve"> pada PT.Bank Negara Indonesia (pe</w:t>
      </w:r>
      <w:r w:rsidR="004B2099">
        <w:rPr>
          <w:rFonts w:ascii="Times New Roman" w:hAnsi="Times New Roman" w:cs="Times New Roman"/>
          <w:sz w:val="24"/>
          <w:szCs w:val="24"/>
        </w:rPr>
        <w:t>rsero), Tbk periode 2008-2013</w:t>
      </w:r>
      <w:r w:rsidR="004B2099">
        <w:rPr>
          <w:rFonts w:ascii="Times New Roman" w:hAnsi="Times New Roman" w:cs="Times New Roman"/>
          <w:sz w:val="24"/>
          <w:szCs w:val="24"/>
        </w:rPr>
        <w:tab/>
        <w:t>62</w:t>
      </w:r>
    </w:p>
    <w:p w:rsidR="00132FE1" w:rsidRDefault="00BD7F6F" w:rsidP="00F471CC">
      <w:pPr>
        <w:tabs>
          <w:tab w:val="lef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4.3</w:t>
      </w:r>
      <w:r w:rsidR="00132FE1">
        <w:rPr>
          <w:rFonts w:ascii="Times New Roman" w:hAnsi="Times New Roman" w:cs="Times New Roman"/>
          <w:sz w:val="24"/>
          <w:szCs w:val="24"/>
        </w:rPr>
        <w:tab/>
        <w:t xml:space="preserve">Grafik Perkembangan </w:t>
      </w:r>
      <w:r w:rsidR="00132FE1">
        <w:rPr>
          <w:rFonts w:ascii="Times New Roman" w:hAnsi="Times New Roman" w:cs="Times New Roman"/>
          <w:i/>
          <w:sz w:val="24"/>
          <w:szCs w:val="24"/>
        </w:rPr>
        <w:t>Return On Assets</w:t>
      </w:r>
      <w:r w:rsidR="00132FE1">
        <w:rPr>
          <w:rFonts w:ascii="Times New Roman" w:hAnsi="Times New Roman" w:cs="Times New Roman"/>
          <w:sz w:val="24"/>
          <w:szCs w:val="24"/>
        </w:rPr>
        <w:t xml:space="preserve"> pada PT.Bank Negara Indonesia (pe</w:t>
      </w:r>
      <w:r w:rsidR="000E2BA3">
        <w:rPr>
          <w:rFonts w:ascii="Times New Roman" w:hAnsi="Times New Roman" w:cs="Times New Roman"/>
          <w:sz w:val="24"/>
          <w:szCs w:val="24"/>
        </w:rPr>
        <w:t xml:space="preserve">rsero), </w:t>
      </w:r>
      <w:r w:rsidR="00D17D6B">
        <w:rPr>
          <w:rFonts w:ascii="Times New Roman" w:hAnsi="Times New Roman" w:cs="Times New Roman"/>
          <w:sz w:val="24"/>
          <w:szCs w:val="24"/>
        </w:rPr>
        <w:t>Tbk periode 20</w:t>
      </w:r>
      <w:r w:rsidR="004B2099">
        <w:rPr>
          <w:rFonts w:ascii="Times New Roman" w:hAnsi="Times New Roman" w:cs="Times New Roman"/>
          <w:sz w:val="24"/>
          <w:szCs w:val="24"/>
        </w:rPr>
        <w:t>08-2013</w:t>
      </w:r>
      <w:r w:rsidR="004B2099">
        <w:rPr>
          <w:rFonts w:ascii="Times New Roman" w:hAnsi="Times New Roman" w:cs="Times New Roman"/>
          <w:sz w:val="24"/>
          <w:szCs w:val="24"/>
        </w:rPr>
        <w:tab/>
        <w:t>65</w:t>
      </w:r>
    </w:p>
    <w:p w:rsidR="00132FE1" w:rsidRDefault="00BD7F6F" w:rsidP="00F471CC">
      <w:pPr>
        <w:tabs>
          <w:tab w:val="lef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4.4</w:t>
      </w:r>
      <w:r w:rsidR="00132FE1">
        <w:rPr>
          <w:rFonts w:ascii="Times New Roman" w:hAnsi="Times New Roman" w:cs="Times New Roman"/>
          <w:sz w:val="24"/>
          <w:szCs w:val="24"/>
        </w:rPr>
        <w:tab/>
        <w:t xml:space="preserve">Normal P-P Plot </w:t>
      </w:r>
      <w:r w:rsidR="00132FE1">
        <w:rPr>
          <w:rFonts w:ascii="Times New Roman" w:hAnsi="Times New Roman" w:cs="Times New Roman"/>
          <w:i/>
          <w:sz w:val="24"/>
          <w:szCs w:val="24"/>
        </w:rPr>
        <w:t>of Regression Standardized Residual</w:t>
      </w:r>
      <w:r w:rsidR="004B2099">
        <w:rPr>
          <w:rFonts w:ascii="Times New Roman" w:hAnsi="Times New Roman" w:cs="Times New Roman"/>
          <w:sz w:val="24"/>
          <w:szCs w:val="24"/>
        </w:rPr>
        <w:tab/>
        <w:t>68</w:t>
      </w:r>
    </w:p>
    <w:p w:rsidR="00132FE1" w:rsidRDefault="00BD7F6F" w:rsidP="00F471CC">
      <w:pPr>
        <w:tabs>
          <w:tab w:val="lef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4.5</w:t>
      </w:r>
      <w:r w:rsidR="00132FE1">
        <w:rPr>
          <w:rFonts w:ascii="Times New Roman" w:hAnsi="Times New Roman" w:cs="Times New Roman"/>
          <w:sz w:val="24"/>
          <w:szCs w:val="24"/>
        </w:rPr>
        <w:tab/>
      </w:r>
      <w:r w:rsidR="00132FE1" w:rsidRPr="00B85C0A">
        <w:rPr>
          <w:rFonts w:ascii="Times New Roman" w:hAnsi="Times New Roman" w:cs="Times New Roman"/>
          <w:sz w:val="24"/>
          <w:szCs w:val="24"/>
        </w:rPr>
        <w:t>Scatterplot</w:t>
      </w:r>
      <w:r w:rsidR="004B2099">
        <w:rPr>
          <w:rFonts w:ascii="Times New Roman" w:hAnsi="Times New Roman" w:cs="Times New Roman"/>
          <w:sz w:val="24"/>
          <w:szCs w:val="24"/>
        </w:rPr>
        <w:tab/>
        <w:t>71</w:t>
      </w:r>
    </w:p>
    <w:p w:rsidR="00132FE1" w:rsidRPr="00715A77" w:rsidRDefault="00132FE1" w:rsidP="00F471CC">
      <w:pPr>
        <w:tabs>
          <w:tab w:val="left" w:pos="284"/>
          <w:tab w:val="left" w:pos="1418"/>
          <w:tab w:val="left" w:leader="dot" w:pos="8647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132FE1" w:rsidRDefault="00132FE1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0A28" w:rsidRDefault="00B00A28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0B581E" w:rsidRDefault="000B581E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577C7" w:rsidRDefault="00E577C7" w:rsidP="00F471C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1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Laporan Keuangan PT. Bank Negara Indonesia (Persero), Tbk</w:t>
      </w:r>
    </w:p>
    <w:p w:rsidR="00E577C7" w:rsidRDefault="00E577C7" w:rsidP="00F471C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Surat Keputusan Bimbingan</w:t>
      </w:r>
    </w:p>
    <w:p w:rsidR="00E577C7" w:rsidRDefault="00E577C7" w:rsidP="00F471C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Fotocopy Kartu Bimbingan Skripsi</w:t>
      </w:r>
    </w:p>
    <w:p w:rsidR="00E577C7" w:rsidRDefault="00E577C7" w:rsidP="00F471C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Hasil Perhitungan SPSS 20.0</w:t>
      </w:r>
    </w:p>
    <w:p w:rsidR="00E577C7" w:rsidRDefault="00E577C7" w:rsidP="00F471C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Tabel T</w:t>
      </w:r>
    </w:p>
    <w:p w:rsidR="00E577C7" w:rsidRDefault="00E577C7" w:rsidP="00F471C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Tabel F</w:t>
      </w:r>
    </w:p>
    <w:p w:rsidR="00E577C7" w:rsidRDefault="00E577C7" w:rsidP="00F471C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Riwayat Hidup </w:t>
      </w:r>
    </w:p>
    <w:p w:rsidR="000B581E" w:rsidRPr="00BB468F" w:rsidRDefault="000B581E" w:rsidP="00F471CC">
      <w:pPr>
        <w:tabs>
          <w:tab w:val="left" w:pos="284"/>
          <w:tab w:val="left" w:pos="709"/>
          <w:tab w:val="left" w:pos="1276"/>
          <w:tab w:val="left" w:leader="dot" w:pos="7371"/>
          <w:tab w:val="left" w:pos="8789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0B581E" w:rsidRPr="00BB468F" w:rsidSect="002674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387" w:rsidRDefault="00042387" w:rsidP="0026747F">
      <w:pPr>
        <w:spacing w:after="0" w:line="240" w:lineRule="auto"/>
      </w:pPr>
      <w:r>
        <w:separator/>
      </w:r>
    </w:p>
  </w:endnote>
  <w:endnote w:type="continuationSeparator" w:id="0">
    <w:p w:rsidR="00042387" w:rsidRDefault="00042387" w:rsidP="0026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1F4" w:rsidRDefault="009361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920108"/>
      <w:docPartObj>
        <w:docPartGallery w:val="Page Numbers (Bottom of Page)"/>
        <w:docPartUnique/>
      </w:docPartObj>
    </w:sdtPr>
    <w:sdtEndPr/>
    <w:sdtContent>
      <w:p w:rsidR="0026747F" w:rsidRPr="0026747F" w:rsidRDefault="00AD4404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74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6747F" w:rsidRPr="0026747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674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61F4">
          <w:rPr>
            <w:rFonts w:ascii="Times New Roman" w:hAnsi="Times New Roman" w:cs="Times New Roman"/>
            <w:noProof/>
            <w:sz w:val="24"/>
            <w:szCs w:val="24"/>
          </w:rPr>
          <w:t>xiv</w:t>
        </w:r>
        <w:r w:rsidRPr="0026747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6747F" w:rsidRPr="0026747F" w:rsidRDefault="0026747F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1F4" w:rsidRDefault="009361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387" w:rsidRDefault="00042387" w:rsidP="0026747F">
      <w:pPr>
        <w:spacing w:after="0" w:line="240" w:lineRule="auto"/>
      </w:pPr>
      <w:r>
        <w:separator/>
      </w:r>
    </w:p>
  </w:footnote>
  <w:footnote w:type="continuationSeparator" w:id="0">
    <w:p w:rsidR="00042387" w:rsidRDefault="00042387" w:rsidP="00267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1F4" w:rsidRDefault="009361F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29610" o:spid="_x0000_s2050" type="#_x0000_t75" style="position:absolute;margin-left:0;margin-top:0;width:451.2pt;height:451.2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1F4" w:rsidRDefault="009361F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29611" o:spid="_x0000_s2051" type="#_x0000_t75" style="position:absolute;margin-left:0;margin-top:0;width:451.2pt;height:451.2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1F4" w:rsidRDefault="009361F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29609" o:spid="_x0000_s2049" type="#_x0000_t75" style="position:absolute;margin-left:0;margin-top:0;width:451.2pt;height:451.2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638"/>
    <w:rsid w:val="00023D9C"/>
    <w:rsid w:val="00042387"/>
    <w:rsid w:val="00053869"/>
    <w:rsid w:val="00077F33"/>
    <w:rsid w:val="0009695A"/>
    <w:rsid w:val="000B581E"/>
    <w:rsid w:val="000D78BC"/>
    <w:rsid w:val="000E2BA3"/>
    <w:rsid w:val="000F0642"/>
    <w:rsid w:val="00101847"/>
    <w:rsid w:val="001175F9"/>
    <w:rsid w:val="00117642"/>
    <w:rsid w:val="001260BD"/>
    <w:rsid w:val="00132FE1"/>
    <w:rsid w:val="00134FA7"/>
    <w:rsid w:val="00140E46"/>
    <w:rsid w:val="001B295B"/>
    <w:rsid w:val="001E6F36"/>
    <w:rsid w:val="001F392F"/>
    <w:rsid w:val="001F73E3"/>
    <w:rsid w:val="00246F4B"/>
    <w:rsid w:val="0025587C"/>
    <w:rsid w:val="00257386"/>
    <w:rsid w:val="0026747F"/>
    <w:rsid w:val="0028076E"/>
    <w:rsid w:val="002B7506"/>
    <w:rsid w:val="002E6216"/>
    <w:rsid w:val="002F33B0"/>
    <w:rsid w:val="00310A7A"/>
    <w:rsid w:val="00324B99"/>
    <w:rsid w:val="00333B0A"/>
    <w:rsid w:val="003472F8"/>
    <w:rsid w:val="00362BFE"/>
    <w:rsid w:val="00380B03"/>
    <w:rsid w:val="003A1693"/>
    <w:rsid w:val="003B431C"/>
    <w:rsid w:val="003B4392"/>
    <w:rsid w:val="003B6571"/>
    <w:rsid w:val="003C5D89"/>
    <w:rsid w:val="003C60D5"/>
    <w:rsid w:val="003D15C7"/>
    <w:rsid w:val="003D186E"/>
    <w:rsid w:val="003F10A0"/>
    <w:rsid w:val="00412001"/>
    <w:rsid w:val="00413521"/>
    <w:rsid w:val="00472D92"/>
    <w:rsid w:val="00492E18"/>
    <w:rsid w:val="004B2099"/>
    <w:rsid w:val="004D1546"/>
    <w:rsid w:val="004D5BDC"/>
    <w:rsid w:val="004F07CC"/>
    <w:rsid w:val="004F3FC3"/>
    <w:rsid w:val="00507070"/>
    <w:rsid w:val="0051106B"/>
    <w:rsid w:val="00520020"/>
    <w:rsid w:val="005619C2"/>
    <w:rsid w:val="00565B04"/>
    <w:rsid w:val="00572329"/>
    <w:rsid w:val="00591681"/>
    <w:rsid w:val="005B5F54"/>
    <w:rsid w:val="005C1951"/>
    <w:rsid w:val="005C697B"/>
    <w:rsid w:val="005D0F91"/>
    <w:rsid w:val="006262A7"/>
    <w:rsid w:val="0064496B"/>
    <w:rsid w:val="006C1C93"/>
    <w:rsid w:val="006E14F3"/>
    <w:rsid w:val="006E3638"/>
    <w:rsid w:val="006E7759"/>
    <w:rsid w:val="006E79A5"/>
    <w:rsid w:val="00746200"/>
    <w:rsid w:val="00796C3F"/>
    <w:rsid w:val="007A7DE9"/>
    <w:rsid w:val="007C3944"/>
    <w:rsid w:val="007E54F2"/>
    <w:rsid w:val="00834355"/>
    <w:rsid w:val="00844733"/>
    <w:rsid w:val="008B6D03"/>
    <w:rsid w:val="008E434B"/>
    <w:rsid w:val="008F762A"/>
    <w:rsid w:val="009361F4"/>
    <w:rsid w:val="00962E60"/>
    <w:rsid w:val="00966120"/>
    <w:rsid w:val="00990B46"/>
    <w:rsid w:val="009969F9"/>
    <w:rsid w:val="009B7B9A"/>
    <w:rsid w:val="009C1DA0"/>
    <w:rsid w:val="009C3D1B"/>
    <w:rsid w:val="009E3B31"/>
    <w:rsid w:val="009F3D25"/>
    <w:rsid w:val="00A14124"/>
    <w:rsid w:val="00A2034E"/>
    <w:rsid w:val="00A272F6"/>
    <w:rsid w:val="00A32B2C"/>
    <w:rsid w:val="00A55B29"/>
    <w:rsid w:val="00A97BE7"/>
    <w:rsid w:val="00AD0AFF"/>
    <w:rsid w:val="00AD4404"/>
    <w:rsid w:val="00AE0C82"/>
    <w:rsid w:val="00B00A28"/>
    <w:rsid w:val="00B0510B"/>
    <w:rsid w:val="00B12450"/>
    <w:rsid w:val="00B27B26"/>
    <w:rsid w:val="00B34780"/>
    <w:rsid w:val="00B35582"/>
    <w:rsid w:val="00B55DBF"/>
    <w:rsid w:val="00B84233"/>
    <w:rsid w:val="00B9231B"/>
    <w:rsid w:val="00BA63A7"/>
    <w:rsid w:val="00BB468F"/>
    <w:rsid w:val="00BB48FC"/>
    <w:rsid w:val="00BC6501"/>
    <w:rsid w:val="00BD16F2"/>
    <w:rsid w:val="00BD7F6F"/>
    <w:rsid w:val="00C062AD"/>
    <w:rsid w:val="00C2473F"/>
    <w:rsid w:val="00C42B39"/>
    <w:rsid w:val="00C65DB6"/>
    <w:rsid w:val="00C70B46"/>
    <w:rsid w:val="00CC3005"/>
    <w:rsid w:val="00CC46D6"/>
    <w:rsid w:val="00CF5BD2"/>
    <w:rsid w:val="00CF67A3"/>
    <w:rsid w:val="00D033EC"/>
    <w:rsid w:val="00D0680D"/>
    <w:rsid w:val="00D17D6B"/>
    <w:rsid w:val="00D3592B"/>
    <w:rsid w:val="00D46D3D"/>
    <w:rsid w:val="00DC7670"/>
    <w:rsid w:val="00DD16B0"/>
    <w:rsid w:val="00DD319B"/>
    <w:rsid w:val="00E373F5"/>
    <w:rsid w:val="00E403CF"/>
    <w:rsid w:val="00E40BDC"/>
    <w:rsid w:val="00E577C7"/>
    <w:rsid w:val="00E619A2"/>
    <w:rsid w:val="00E64469"/>
    <w:rsid w:val="00E76CC9"/>
    <w:rsid w:val="00E82F56"/>
    <w:rsid w:val="00E924A3"/>
    <w:rsid w:val="00EC3828"/>
    <w:rsid w:val="00ED691B"/>
    <w:rsid w:val="00EE3487"/>
    <w:rsid w:val="00EE3C94"/>
    <w:rsid w:val="00F014ED"/>
    <w:rsid w:val="00F34378"/>
    <w:rsid w:val="00F45EE4"/>
    <w:rsid w:val="00F471CC"/>
    <w:rsid w:val="00F759BD"/>
    <w:rsid w:val="00FA0D27"/>
    <w:rsid w:val="00FA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74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47F"/>
  </w:style>
  <w:style w:type="paragraph" w:styleId="Footer">
    <w:name w:val="footer"/>
    <w:basedOn w:val="Normal"/>
    <w:link w:val="FooterChar"/>
    <w:uiPriority w:val="99"/>
    <w:unhideWhenUsed/>
    <w:rsid w:val="002674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4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</dc:creator>
  <cp:lastModifiedBy>Teguh</cp:lastModifiedBy>
  <cp:revision>126</cp:revision>
  <cp:lastPrinted>2017-07-12T04:21:00Z</cp:lastPrinted>
  <dcterms:created xsi:type="dcterms:W3CDTF">2015-04-06T12:47:00Z</dcterms:created>
  <dcterms:modified xsi:type="dcterms:W3CDTF">2017-07-12T04:22:00Z</dcterms:modified>
</cp:coreProperties>
</file>